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2CA9" w:rsidRPr="00B27F02" w:rsidRDefault="00D95ACF" w:rsidP="00322CA9">
      <w:pPr>
        <w:pStyle w:val="paragraph"/>
        <w:spacing w:before="0" w:beforeAutospacing="0" w:after="0" w:afterAutospacing="0"/>
        <w:jc w:val="center"/>
        <w:textAlignment w:val="baseline"/>
        <w:rPr>
          <w:rFonts w:ascii="Georgia" w:hAnsi="Georgia" w:cstheme="minorHAnsi"/>
          <w:sz w:val="18"/>
          <w:szCs w:val="18"/>
        </w:rPr>
      </w:pPr>
      <w:bookmarkStart w:id="0" w:name="_Hlk69464816"/>
      <w:bookmarkStart w:id="1" w:name="_GoBack"/>
      <w:bookmarkEnd w:id="1"/>
      <w:r>
        <w:rPr>
          <w:noProof/>
        </w:rPr>
        <w:drawing>
          <wp:anchor distT="0" distB="0" distL="114300" distR="114300" simplePos="0" relativeHeight="251652096" behindDoc="1" locked="0" layoutInCell="1" allowOverlap="1" wp14:anchorId="4666AD4A" wp14:editId="6C12BD22">
            <wp:simplePos x="0" y="0"/>
            <wp:positionH relativeFrom="column">
              <wp:posOffset>739775</wp:posOffset>
            </wp:positionH>
            <wp:positionV relativeFrom="paragraph">
              <wp:posOffset>-93345</wp:posOffset>
            </wp:positionV>
            <wp:extent cx="600075" cy="617220"/>
            <wp:effectExtent l="0" t="0" r="9525" b="0"/>
            <wp:wrapNone/>
            <wp:docPr id="7" name="Imagen 7" descr="Paleta de colores y pincel Imagen Vector de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leta de colores y pincel Imagen Vector de stock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1" t="15384" r="21188" b="28304"/>
                    <a:stretch/>
                  </pic:blipFill>
                  <pic:spPr bwMode="auto">
                    <a:xfrm flipH="1">
                      <a:off x="0" y="0"/>
                      <a:ext cx="600075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CA9" w:rsidRPr="00B27F02">
        <w:rPr>
          <w:rStyle w:val="normaltextrun"/>
          <w:rFonts w:ascii="Georgia" w:hAnsi="Georgia" w:cstheme="minorHAnsi"/>
          <w:i/>
          <w:iCs/>
          <w:sz w:val="22"/>
          <w:szCs w:val="22"/>
          <w:lang w:val="es-ES"/>
        </w:rPr>
        <w:t>Escuela de Comercio </w:t>
      </w:r>
      <w:r w:rsidR="00322CA9" w:rsidRPr="00B27F02">
        <w:rPr>
          <w:rStyle w:val="spellingerror"/>
          <w:rFonts w:ascii="Georgia" w:hAnsi="Georgia" w:cstheme="minorHAnsi"/>
          <w:i/>
          <w:iCs/>
          <w:sz w:val="22"/>
          <w:szCs w:val="22"/>
          <w:lang w:val="es-ES"/>
        </w:rPr>
        <w:t>Nº</w:t>
      </w:r>
      <w:r w:rsidR="00322CA9" w:rsidRPr="00B27F02">
        <w:rPr>
          <w:rStyle w:val="normaltextrun"/>
          <w:rFonts w:ascii="Georgia" w:hAnsi="Georgia" w:cstheme="minorHAnsi"/>
          <w:i/>
          <w:iCs/>
          <w:sz w:val="22"/>
          <w:szCs w:val="22"/>
          <w:lang w:val="es-ES"/>
        </w:rPr>
        <w:t> 1 “Prof. José Antonio Casas”</w:t>
      </w:r>
      <w:r w:rsidR="00322CA9" w:rsidRPr="00B27F02">
        <w:rPr>
          <w:rStyle w:val="eop"/>
          <w:rFonts w:ascii="Georgia" w:hAnsi="Georgia" w:cstheme="minorHAnsi"/>
          <w:sz w:val="22"/>
          <w:szCs w:val="22"/>
        </w:rPr>
        <w:t> </w:t>
      </w:r>
      <w:r w:rsidR="00322CA9" w:rsidRPr="00B27F02">
        <w:rPr>
          <w:rStyle w:val="normaltextrun"/>
          <w:rFonts w:ascii="Georgia" w:hAnsi="Georgia" w:cstheme="minorHAnsi"/>
          <w:sz w:val="22"/>
          <w:szCs w:val="22"/>
          <w:lang w:val="es-ES"/>
        </w:rPr>
        <w:t xml:space="preserve"> – Jujuy</w:t>
      </w:r>
      <w:r w:rsidR="00322CA9" w:rsidRPr="00B27F02">
        <w:rPr>
          <w:rStyle w:val="eop"/>
          <w:rFonts w:ascii="Georgia" w:hAnsi="Georgia" w:cstheme="minorHAnsi"/>
          <w:sz w:val="22"/>
          <w:szCs w:val="22"/>
        </w:rPr>
        <w:t> </w:t>
      </w:r>
    </w:p>
    <w:p w:rsidR="00322CA9" w:rsidRDefault="008D6E42" w:rsidP="00322CA9">
      <w:pPr>
        <w:ind w:firstLine="708"/>
        <w:jc w:val="center"/>
        <w:rPr>
          <w:rStyle w:val="normaltextrun"/>
          <w:b/>
          <w:bCs/>
          <w:i/>
          <w:iCs/>
          <w:color w:val="000000"/>
          <w:shd w:val="clear" w:color="auto" w:fill="FFFFFF"/>
          <w:lang w:val="es-ES"/>
        </w:rPr>
      </w:pPr>
      <w:r>
        <w:rPr>
          <w:rStyle w:val="normaltextrun"/>
          <w:b/>
          <w:bCs/>
          <w:i/>
          <w:iCs/>
          <w:color w:val="000000"/>
          <w:shd w:val="clear" w:color="auto" w:fill="FFFFFF"/>
          <w:lang w:val="es-ES"/>
        </w:rPr>
        <w:t xml:space="preserve">2021 - </w:t>
      </w:r>
      <w:r w:rsidR="00322CA9">
        <w:rPr>
          <w:rStyle w:val="normaltextrun"/>
          <w:b/>
          <w:bCs/>
          <w:i/>
          <w:iCs/>
          <w:color w:val="000000"/>
          <w:shd w:val="clear" w:color="auto" w:fill="FFFFFF"/>
          <w:lang w:val="es-ES"/>
        </w:rPr>
        <w:t>“</w:t>
      </w:r>
      <w:r>
        <w:rPr>
          <w:rStyle w:val="normaltextrun"/>
          <w:b/>
          <w:bCs/>
          <w:i/>
          <w:iCs/>
          <w:color w:val="000000"/>
          <w:shd w:val="clear" w:color="auto" w:fill="FFFFFF"/>
          <w:lang w:val="es-ES"/>
        </w:rPr>
        <w:t xml:space="preserve">Año del </w:t>
      </w:r>
      <w:r w:rsidR="00322CA9">
        <w:rPr>
          <w:rStyle w:val="normaltextrun"/>
          <w:b/>
          <w:bCs/>
          <w:i/>
          <w:iCs/>
          <w:color w:val="000000"/>
          <w:shd w:val="clear" w:color="auto" w:fill="FFFFFF"/>
          <w:lang w:val="es-ES"/>
        </w:rPr>
        <w:t>Bicentenario del Día Grande de Jujuy”</w:t>
      </w:r>
    </w:p>
    <w:p w:rsidR="00F97D82" w:rsidRPr="00797CA0" w:rsidRDefault="00F97D82" w:rsidP="009C26CF">
      <w:pPr>
        <w:spacing w:after="0" w:line="240" w:lineRule="auto"/>
        <w:jc w:val="center"/>
        <w:rPr>
          <w:rStyle w:val="normaltextrun"/>
          <w:rFonts w:ascii="Cambria" w:hAnsi="Cambria" w:cs="Arial"/>
          <w:b/>
          <w:i/>
          <w:iCs/>
          <w:color w:val="000000"/>
          <w:u w:val="single"/>
          <w:shd w:val="clear" w:color="auto" w:fill="FFFFFF"/>
          <w:lang w:val="es-ES"/>
        </w:rPr>
      </w:pPr>
      <w:r w:rsidRPr="00797CA0">
        <w:rPr>
          <w:rStyle w:val="normaltextrun"/>
          <w:rFonts w:ascii="Cambria" w:hAnsi="Cambria" w:cs="Arial"/>
          <w:b/>
          <w:i/>
          <w:iCs/>
          <w:color w:val="000000"/>
          <w:u w:val="single"/>
          <w:shd w:val="clear" w:color="auto" w:fill="FFFFFF"/>
          <w:lang w:val="es-ES"/>
        </w:rPr>
        <w:t>TRABAJO  PRÁCTICO N°</w:t>
      </w:r>
      <w:r w:rsidR="008550A6">
        <w:rPr>
          <w:rStyle w:val="normaltextrun"/>
          <w:rFonts w:ascii="Cambria" w:hAnsi="Cambria" w:cs="Arial"/>
          <w:b/>
          <w:i/>
          <w:iCs/>
          <w:color w:val="000000"/>
          <w:u w:val="single"/>
          <w:shd w:val="clear" w:color="auto" w:fill="FFFFFF"/>
          <w:lang w:val="es-ES"/>
        </w:rPr>
        <w:t>1</w:t>
      </w:r>
      <w:r w:rsidR="00D37C81">
        <w:rPr>
          <w:rStyle w:val="normaltextrun"/>
          <w:rFonts w:ascii="Cambria" w:hAnsi="Cambria" w:cs="Arial"/>
          <w:b/>
          <w:i/>
          <w:iCs/>
          <w:color w:val="000000"/>
          <w:u w:val="single"/>
          <w:shd w:val="clear" w:color="auto" w:fill="FFFFFF"/>
          <w:lang w:val="es-ES"/>
        </w:rPr>
        <w:t>0</w:t>
      </w:r>
    </w:p>
    <w:p w:rsidR="00F97D82" w:rsidRPr="00081350" w:rsidRDefault="00F97D82" w:rsidP="009C26CF">
      <w:pPr>
        <w:spacing w:after="0" w:line="240" w:lineRule="auto"/>
        <w:jc w:val="center"/>
        <w:rPr>
          <w:rStyle w:val="normaltextrun"/>
          <w:rFonts w:ascii="Century Schoolbook" w:hAnsi="Century Schoolbook" w:cs="David"/>
          <w:b/>
          <w:iCs/>
          <w:color w:val="000000"/>
          <w:sz w:val="24"/>
          <w:szCs w:val="24"/>
          <w:u w:val="single"/>
          <w:shd w:val="clear" w:color="auto" w:fill="FFFFFF"/>
        </w:rPr>
      </w:pPr>
      <w:r w:rsidRPr="00797CA0">
        <w:rPr>
          <w:rStyle w:val="normaltextrun"/>
          <w:rFonts w:ascii="Century Schoolbook" w:hAnsi="Century Schoolbook" w:cs="David"/>
          <w:b/>
          <w:iCs/>
          <w:color w:val="000000"/>
          <w:sz w:val="24"/>
          <w:szCs w:val="24"/>
          <w:u w:val="single"/>
          <w:shd w:val="clear" w:color="auto" w:fill="FFFFFF"/>
          <w:lang w:val="es-ES"/>
        </w:rPr>
        <w:t xml:space="preserve">ARTES </w:t>
      </w:r>
      <w:r w:rsidR="009C26CF">
        <w:rPr>
          <w:rStyle w:val="normaltextrun"/>
          <w:rFonts w:ascii="Century Schoolbook" w:hAnsi="Century Schoolbook" w:cs="David"/>
          <w:b/>
          <w:iCs/>
          <w:color w:val="000000"/>
          <w:sz w:val="24"/>
          <w:szCs w:val="24"/>
          <w:u w:val="single"/>
          <w:shd w:val="clear" w:color="auto" w:fill="FFFFFF"/>
          <w:lang w:val="es-ES"/>
        </w:rPr>
        <w:t>VISUALES</w:t>
      </w:r>
      <w:r w:rsidRPr="00797CA0">
        <w:rPr>
          <w:rStyle w:val="normaltextrun"/>
          <w:rFonts w:ascii="Century Schoolbook" w:hAnsi="Century Schoolbook" w:cs="David"/>
          <w:b/>
          <w:iCs/>
          <w:color w:val="000000"/>
          <w:sz w:val="24"/>
          <w:szCs w:val="24"/>
          <w:u w:val="single"/>
          <w:shd w:val="clear" w:color="auto" w:fill="FFFFFF"/>
          <w:lang w:val="es-ES"/>
        </w:rPr>
        <w:t xml:space="preserve">  -   </w:t>
      </w:r>
      <w:r w:rsidR="009C26CF">
        <w:rPr>
          <w:rStyle w:val="normaltextrun"/>
          <w:rFonts w:ascii="Century Schoolbook" w:hAnsi="Century Schoolbook" w:cs="David"/>
          <w:b/>
          <w:iCs/>
          <w:color w:val="000000"/>
          <w:sz w:val="24"/>
          <w:szCs w:val="24"/>
          <w:u w:val="single"/>
          <w:shd w:val="clear" w:color="auto" w:fill="FFFFFF"/>
          <w:lang w:val="es-ES"/>
        </w:rPr>
        <w:t>1ros años</w:t>
      </w:r>
    </w:p>
    <w:p w:rsidR="0072775E" w:rsidRDefault="0072775E" w:rsidP="009C26CF">
      <w:pPr>
        <w:spacing w:after="0" w:line="276" w:lineRule="auto"/>
        <w:rPr>
          <w:rStyle w:val="normaltextrun"/>
          <w:rFonts w:ascii="Cambria" w:hAnsi="Cambria" w:cs="Arial"/>
          <w:i/>
          <w:iCs/>
          <w:color w:val="000000"/>
          <w:u w:val="single"/>
          <w:shd w:val="clear" w:color="auto" w:fill="FFFFFF"/>
          <w:lang w:val="es-ES"/>
        </w:rPr>
      </w:pPr>
    </w:p>
    <w:p w:rsidR="00F97D82" w:rsidRPr="00797CA0" w:rsidRDefault="00F97D82" w:rsidP="0072775E">
      <w:pPr>
        <w:spacing w:after="0" w:line="360" w:lineRule="auto"/>
        <w:rPr>
          <w:rStyle w:val="normaltextrun"/>
          <w:rFonts w:ascii="Cambria" w:hAnsi="Cambria" w:cs="Arial"/>
          <w:i/>
          <w:iCs/>
          <w:color w:val="000000"/>
          <w:shd w:val="clear" w:color="auto" w:fill="FFFFFF"/>
          <w:lang w:val="es-ES"/>
        </w:rPr>
      </w:pPr>
      <w:r w:rsidRPr="00EC313F">
        <w:rPr>
          <w:rStyle w:val="normaltextrun"/>
          <w:rFonts w:ascii="Cambria" w:hAnsi="Cambria" w:cs="Arial"/>
          <w:i/>
          <w:iCs/>
          <w:color w:val="000000"/>
          <w:u w:val="single"/>
          <w:shd w:val="clear" w:color="auto" w:fill="FFFFFF"/>
          <w:lang w:val="es-ES"/>
        </w:rPr>
        <w:t>Docentes</w:t>
      </w:r>
      <w:r w:rsidRPr="00EC313F">
        <w:rPr>
          <w:rStyle w:val="normaltextrun"/>
          <w:rFonts w:ascii="Cambria" w:hAnsi="Cambria" w:cs="Arial"/>
          <w:i/>
          <w:iCs/>
          <w:color w:val="000000"/>
          <w:shd w:val="clear" w:color="auto" w:fill="FFFFFF"/>
          <w:lang w:val="es-ES"/>
        </w:rPr>
        <w:t xml:space="preserve">:  Prof.  Mariela </w:t>
      </w:r>
      <w:r>
        <w:rPr>
          <w:rStyle w:val="normaltextrun"/>
          <w:rFonts w:ascii="Cambria" w:hAnsi="Cambria" w:cs="Arial"/>
          <w:i/>
          <w:iCs/>
          <w:color w:val="000000"/>
          <w:shd w:val="clear" w:color="auto" w:fill="FFFFFF"/>
          <w:lang w:val="es-ES"/>
        </w:rPr>
        <w:t>Alvarad</w:t>
      </w:r>
      <w:r w:rsidR="009C26CF">
        <w:rPr>
          <w:rStyle w:val="normaltextrun"/>
          <w:rFonts w:ascii="Cambria" w:hAnsi="Cambria" w:cs="Arial"/>
          <w:i/>
          <w:iCs/>
          <w:color w:val="000000"/>
          <w:shd w:val="clear" w:color="auto" w:fill="FFFFFF"/>
          <w:lang w:val="es-ES"/>
        </w:rPr>
        <w:t xml:space="preserve">o y </w:t>
      </w:r>
      <w:r w:rsidR="009C26CF" w:rsidRPr="00EC313F">
        <w:rPr>
          <w:rStyle w:val="normaltextrun"/>
          <w:rFonts w:ascii="Cambria" w:hAnsi="Cambria" w:cs="Arial"/>
          <w:i/>
          <w:iCs/>
          <w:color w:val="000000"/>
          <w:shd w:val="clear" w:color="auto" w:fill="FFFFFF"/>
          <w:lang w:val="es-ES"/>
        </w:rPr>
        <w:t>Prof.</w:t>
      </w:r>
      <w:r w:rsidR="009C26CF">
        <w:rPr>
          <w:rStyle w:val="normaltextrun"/>
          <w:rFonts w:ascii="Cambria" w:hAnsi="Cambria" w:cs="Arial"/>
          <w:i/>
          <w:iCs/>
          <w:color w:val="000000"/>
          <w:shd w:val="clear" w:color="auto" w:fill="FFFFFF"/>
          <w:lang w:val="es-ES"/>
        </w:rPr>
        <w:t xml:space="preserve"> Ángela Vilca</w:t>
      </w:r>
    </w:p>
    <w:p w:rsidR="0072775E" w:rsidRDefault="00F97D82" w:rsidP="00F54FE6">
      <w:pPr>
        <w:spacing w:after="0" w:line="360" w:lineRule="auto"/>
        <w:rPr>
          <w:rFonts w:ascii="Cambria" w:hAnsi="Cambria" w:cs="Arial"/>
          <w:i/>
          <w:iCs/>
          <w:color w:val="000000"/>
          <w:sz w:val="24"/>
          <w:szCs w:val="24"/>
          <w:shd w:val="clear" w:color="auto" w:fill="FFFFFF"/>
          <w:lang w:val="es-ES"/>
        </w:rPr>
      </w:pPr>
      <w:r w:rsidRPr="006E56AE">
        <w:rPr>
          <w:rStyle w:val="normaltextrun"/>
          <w:rFonts w:ascii="Cambria" w:hAnsi="Cambria" w:cs="Arial"/>
          <w:i/>
          <w:iCs/>
          <w:color w:val="000000"/>
          <w:sz w:val="24"/>
          <w:szCs w:val="24"/>
          <w:u w:val="single"/>
          <w:shd w:val="clear" w:color="auto" w:fill="FFFFFF"/>
          <w:lang w:val="es-ES"/>
        </w:rPr>
        <w:t>TEMA</w:t>
      </w:r>
      <w:r w:rsidR="00421E03">
        <w:rPr>
          <w:rStyle w:val="normaltextrun"/>
          <w:rFonts w:ascii="Cambria" w:hAnsi="Cambria" w:cs="Arial"/>
          <w:i/>
          <w:iCs/>
          <w:color w:val="000000"/>
          <w:sz w:val="24"/>
          <w:szCs w:val="24"/>
          <w:shd w:val="clear" w:color="auto" w:fill="FFFFFF"/>
          <w:lang w:val="es-ES"/>
        </w:rPr>
        <w:t xml:space="preserve">: </w:t>
      </w:r>
      <w:r w:rsidR="00F54FE6">
        <w:rPr>
          <w:rStyle w:val="normaltextrun"/>
          <w:rFonts w:ascii="Cambria" w:hAnsi="Cambria" w:cs="Arial"/>
          <w:i/>
          <w:iCs/>
          <w:color w:val="000000"/>
          <w:sz w:val="24"/>
          <w:szCs w:val="24"/>
          <w:shd w:val="clear" w:color="auto" w:fill="FFFFFF"/>
          <w:lang w:val="es-ES"/>
        </w:rPr>
        <w:t xml:space="preserve">LAS TEXTURAS y </w:t>
      </w:r>
      <w:r w:rsidR="00F54FE6" w:rsidRPr="00F54FE6">
        <w:rPr>
          <w:rStyle w:val="normaltextrun"/>
          <w:rFonts w:ascii="Cambria" w:hAnsi="Cambria" w:cs="Arial"/>
          <w:i/>
          <w:iCs/>
          <w:color w:val="000000"/>
          <w:sz w:val="24"/>
          <w:szCs w:val="24"/>
          <w:shd w:val="clear" w:color="auto" w:fill="FFFFFF"/>
          <w:lang w:val="es-ES"/>
        </w:rPr>
        <w:t>SUS POSIBILIDADES EXPRESIVAS</w:t>
      </w:r>
    </w:p>
    <w:p w:rsidR="0072775E" w:rsidRDefault="0072775E" w:rsidP="00072658">
      <w:pPr>
        <w:spacing w:after="0" w:line="276" w:lineRule="auto"/>
        <w:rPr>
          <w:rFonts w:ascii="Cambria" w:hAnsi="Cambria" w:cs="Arial"/>
          <w:i/>
          <w:iCs/>
          <w:color w:val="000000"/>
          <w:sz w:val="24"/>
          <w:szCs w:val="24"/>
          <w:shd w:val="clear" w:color="auto" w:fill="FFFFFF"/>
          <w:lang w:val="es-ES"/>
        </w:rPr>
      </w:pPr>
    </w:p>
    <w:p w:rsidR="00664935" w:rsidRPr="00664935" w:rsidRDefault="00F54FE6" w:rsidP="00072658">
      <w:pPr>
        <w:spacing w:after="0" w:line="276" w:lineRule="auto"/>
        <w:rPr>
          <w:u w:val="single"/>
        </w:rPr>
      </w:pPr>
      <w:r w:rsidRPr="00664935">
        <w:rPr>
          <w:rFonts w:ascii="Cambria" w:hAnsi="Cambria" w:cs="Arial"/>
          <w:i/>
          <w:iCs/>
          <w:color w:val="000000"/>
          <w:sz w:val="24"/>
          <w:szCs w:val="24"/>
          <w:u w:val="single"/>
          <w:shd w:val="clear" w:color="auto" w:fill="FFFFFF"/>
          <w:lang w:val="es-ES"/>
        </w:rPr>
        <w:t>CONCEPTOS:</w:t>
      </w:r>
      <w:r w:rsidR="00664935" w:rsidRPr="00664935">
        <w:rPr>
          <w:u w:val="single"/>
        </w:rPr>
        <w:t xml:space="preserve"> </w:t>
      </w:r>
    </w:p>
    <w:p w:rsidR="0072775E" w:rsidRDefault="00664935" w:rsidP="00664935">
      <w:pPr>
        <w:spacing w:after="0" w:line="276" w:lineRule="auto"/>
        <w:rPr>
          <w:rFonts w:ascii="Cambria" w:hAnsi="Cambria" w:cs="Arial"/>
          <w:i/>
          <w:iCs/>
          <w:color w:val="000000"/>
          <w:sz w:val="24"/>
          <w:szCs w:val="24"/>
          <w:shd w:val="clear" w:color="auto" w:fill="FFFFFF"/>
          <w:lang w:val="es-ES"/>
        </w:rPr>
      </w:pPr>
      <w:r w:rsidRPr="00664935">
        <w:rPr>
          <w:rFonts w:ascii="Cambria" w:hAnsi="Cambria" w:cs="Arial"/>
          <w:i/>
          <w:iCs/>
          <w:color w:val="000000"/>
          <w:sz w:val="24"/>
          <w:szCs w:val="24"/>
          <w:u w:val="single"/>
          <w:shd w:val="clear" w:color="auto" w:fill="FFFFFF"/>
          <w:lang w:val="es-ES"/>
        </w:rPr>
        <w:t>LA  TEXTURA</w:t>
      </w:r>
      <w:r w:rsidRPr="00664935">
        <w:rPr>
          <w:rFonts w:ascii="Cambria" w:hAnsi="Cambria" w:cs="Arial"/>
          <w:i/>
          <w:iCs/>
          <w:color w:val="000000"/>
          <w:sz w:val="24"/>
          <w:szCs w:val="24"/>
          <w:shd w:val="clear" w:color="auto" w:fill="FFFFFF"/>
          <w:lang w:val="es-ES"/>
        </w:rPr>
        <w:t xml:space="preserve"> es la cualidad que presenta la superficie de las cosas</w:t>
      </w:r>
    </w:p>
    <w:p w:rsidR="00664935" w:rsidRPr="00664935" w:rsidRDefault="00664935" w:rsidP="00664935">
      <w:pPr>
        <w:spacing w:after="0" w:line="276" w:lineRule="auto"/>
        <w:rPr>
          <w:rFonts w:ascii="Cambria" w:hAnsi="Cambria" w:cs="Arial"/>
          <w:i/>
          <w:iCs/>
          <w:color w:val="000000"/>
          <w:sz w:val="24"/>
          <w:szCs w:val="24"/>
          <w:shd w:val="clear" w:color="auto" w:fill="FFFFFF"/>
          <w:lang w:val="es-ES"/>
        </w:rPr>
      </w:pPr>
      <w:r w:rsidRPr="00664935">
        <w:rPr>
          <w:rFonts w:ascii="Cambria" w:hAnsi="Cambria" w:cs="Arial"/>
          <w:i/>
          <w:iCs/>
          <w:color w:val="000000"/>
          <w:sz w:val="24"/>
          <w:szCs w:val="24"/>
          <w:shd w:val="clear" w:color="auto" w:fill="FFFFFF"/>
          <w:lang w:val="es-ES"/>
        </w:rPr>
        <w:t>Como elemento plástico puede enriquecer la expresividad de un plano o ser el elemento configurador de una composición.</w:t>
      </w:r>
    </w:p>
    <w:p w:rsidR="00664935" w:rsidRPr="00421E03" w:rsidRDefault="005D4A4E" w:rsidP="00664935">
      <w:pPr>
        <w:spacing w:after="0" w:line="276" w:lineRule="auto"/>
        <w:rPr>
          <w:rFonts w:ascii="Cambria" w:hAnsi="Cambria" w:cs="Arial"/>
          <w:i/>
          <w:iCs/>
          <w:color w:val="000000"/>
          <w:sz w:val="24"/>
          <w:szCs w:val="24"/>
          <w:u w:val="single"/>
          <w:shd w:val="clear" w:color="auto" w:fill="FFFFFF"/>
          <w:lang w:val="es-ES"/>
        </w:rPr>
      </w:pPr>
      <w:r w:rsidRPr="00421E03">
        <w:rPr>
          <w:rFonts w:ascii="Cambria" w:hAnsi="Cambria" w:cs="Arial"/>
          <w:i/>
          <w:iCs/>
          <w:color w:val="000000"/>
          <w:sz w:val="24"/>
          <w:szCs w:val="24"/>
          <w:u w:val="single"/>
          <w:shd w:val="clear" w:color="auto" w:fill="FFFFFF"/>
          <w:lang w:val="es-ES"/>
        </w:rPr>
        <w:t>TIPOS DE TEXTURA</w:t>
      </w:r>
    </w:p>
    <w:p w:rsidR="00664935" w:rsidRPr="00664935" w:rsidRDefault="005D4A4E" w:rsidP="00664935">
      <w:pPr>
        <w:spacing w:after="0" w:line="276" w:lineRule="auto"/>
        <w:rPr>
          <w:rFonts w:ascii="Cambria" w:hAnsi="Cambria" w:cs="Arial"/>
          <w:i/>
          <w:iCs/>
          <w:color w:val="000000"/>
          <w:sz w:val="24"/>
          <w:szCs w:val="24"/>
          <w:shd w:val="clear" w:color="auto" w:fill="FFFFFF"/>
          <w:lang w:val="es-ES"/>
        </w:rPr>
      </w:pPr>
      <w:r>
        <w:rPr>
          <w:rFonts w:ascii="Cambria" w:hAnsi="Cambria" w:cs="Arial"/>
          <w:i/>
          <w:iCs/>
          <w:color w:val="000000"/>
          <w:sz w:val="24"/>
          <w:szCs w:val="24"/>
          <w:shd w:val="clear" w:color="auto" w:fill="FFFFFF"/>
          <w:lang w:val="es-ES"/>
        </w:rPr>
        <w:t>E</w:t>
      </w:r>
      <w:r w:rsidR="00664935" w:rsidRPr="00664935">
        <w:rPr>
          <w:rFonts w:ascii="Cambria" w:hAnsi="Cambria" w:cs="Arial"/>
          <w:i/>
          <w:iCs/>
          <w:color w:val="000000"/>
          <w:sz w:val="24"/>
          <w:szCs w:val="24"/>
          <w:shd w:val="clear" w:color="auto" w:fill="FFFFFF"/>
          <w:lang w:val="es-ES"/>
        </w:rPr>
        <w:t>n las obras visuales existen dos tipos de textura: la táctil y la visual.</w:t>
      </w:r>
    </w:p>
    <w:p w:rsidR="00664935" w:rsidRPr="00664935" w:rsidRDefault="00664935" w:rsidP="00664935">
      <w:pPr>
        <w:spacing w:after="0" w:line="276" w:lineRule="auto"/>
        <w:rPr>
          <w:rFonts w:ascii="Cambria" w:hAnsi="Cambria" w:cs="Arial"/>
          <w:i/>
          <w:iCs/>
          <w:color w:val="000000"/>
          <w:sz w:val="24"/>
          <w:szCs w:val="24"/>
          <w:shd w:val="clear" w:color="auto" w:fill="FFFFFF"/>
          <w:lang w:val="es-ES"/>
        </w:rPr>
      </w:pPr>
    </w:p>
    <w:p w:rsidR="00664935" w:rsidRPr="00421E03" w:rsidRDefault="00421E03" w:rsidP="00664935">
      <w:pPr>
        <w:spacing w:after="0" w:line="276" w:lineRule="auto"/>
        <w:rPr>
          <w:rFonts w:ascii="Cambria" w:hAnsi="Cambria" w:cs="Arial"/>
          <w:i/>
          <w:iCs/>
          <w:color w:val="000000"/>
          <w:sz w:val="24"/>
          <w:szCs w:val="24"/>
          <w:u w:val="single"/>
          <w:shd w:val="clear" w:color="auto" w:fill="FFFFFF"/>
          <w:lang w:val="es-ES"/>
        </w:rPr>
      </w:pPr>
      <w:r w:rsidRPr="00421E03">
        <w:rPr>
          <w:rFonts w:ascii="Cambria" w:hAnsi="Cambria" w:cs="Arial"/>
          <w:i/>
          <w:iCs/>
          <w:noProof/>
          <w:color w:val="000000"/>
          <w:sz w:val="24"/>
          <w:szCs w:val="24"/>
          <w:u w:val="single"/>
          <w:shd w:val="clear" w:color="auto" w:fill="FFFFFF"/>
          <w:lang w:eastAsia="es-AR"/>
        </w:rPr>
        <w:drawing>
          <wp:anchor distT="0" distB="0" distL="114300" distR="114300" simplePos="0" relativeHeight="251657216" behindDoc="1" locked="0" layoutInCell="1" allowOverlap="1" wp14:anchorId="25EEA59C" wp14:editId="4F5406A5">
            <wp:simplePos x="0" y="0"/>
            <wp:positionH relativeFrom="column">
              <wp:posOffset>4776470</wp:posOffset>
            </wp:positionH>
            <wp:positionV relativeFrom="paragraph">
              <wp:posOffset>15240</wp:posOffset>
            </wp:positionV>
            <wp:extent cx="2065655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314" y="21323"/>
                <wp:lineTo x="21314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25" r="26678"/>
                    <a:stretch/>
                  </pic:blipFill>
                  <pic:spPr bwMode="auto">
                    <a:xfrm>
                      <a:off x="0" y="0"/>
                      <a:ext cx="206565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E03">
        <w:rPr>
          <w:rFonts w:ascii="Cambria" w:hAnsi="Cambria" w:cs="Arial"/>
          <w:i/>
          <w:iCs/>
          <w:color w:val="000000"/>
          <w:sz w:val="24"/>
          <w:szCs w:val="24"/>
          <w:u w:val="single"/>
          <w:shd w:val="clear" w:color="auto" w:fill="FFFFFF"/>
          <w:lang w:val="es-ES"/>
        </w:rPr>
        <w:t>TEXTURA TÁCTIL</w:t>
      </w:r>
    </w:p>
    <w:p w:rsidR="00664935" w:rsidRPr="00664935" w:rsidRDefault="00664935" w:rsidP="00664935">
      <w:pPr>
        <w:spacing w:after="0" w:line="276" w:lineRule="auto"/>
        <w:rPr>
          <w:rFonts w:ascii="Cambria" w:hAnsi="Cambria" w:cs="Arial"/>
          <w:i/>
          <w:iCs/>
          <w:color w:val="000000"/>
          <w:sz w:val="24"/>
          <w:szCs w:val="24"/>
          <w:shd w:val="clear" w:color="auto" w:fill="FFFFFF"/>
          <w:lang w:val="es-ES"/>
        </w:rPr>
      </w:pPr>
      <w:r w:rsidRPr="00664935">
        <w:rPr>
          <w:rFonts w:ascii="Cambria" w:hAnsi="Cambria" w:cs="Arial"/>
          <w:i/>
          <w:iCs/>
          <w:color w:val="000000"/>
          <w:sz w:val="24"/>
          <w:szCs w:val="24"/>
          <w:shd w:val="clear" w:color="auto" w:fill="FFFFFF"/>
          <w:lang w:val="es-ES"/>
        </w:rPr>
        <w:t>La textura táctil es aquella que se percibe mediante el tacto y la visión, al tocar y observar la superficie de los objetos.</w:t>
      </w:r>
    </w:p>
    <w:p w:rsidR="00664935" w:rsidRPr="00664935" w:rsidRDefault="00664935" w:rsidP="00664935">
      <w:pPr>
        <w:spacing w:after="0" w:line="276" w:lineRule="auto"/>
        <w:rPr>
          <w:rFonts w:ascii="Cambria" w:hAnsi="Cambria" w:cs="Arial"/>
          <w:i/>
          <w:iCs/>
          <w:color w:val="000000"/>
          <w:sz w:val="24"/>
          <w:szCs w:val="24"/>
          <w:shd w:val="clear" w:color="auto" w:fill="FFFFFF"/>
          <w:lang w:val="es-ES"/>
        </w:rPr>
      </w:pPr>
      <w:r w:rsidRPr="00664935">
        <w:rPr>
          <w:rFonts w:ascii="Cambria" w:hAnsi="Cambria" w:cs="Arial"/>
          <w:i/>
          <w:iCs/>
          <w:color w:val="000000"/>
          <w:sz w:val="24"/>
          <w:szCs w:val="24"/>
          <w:shd w:val="clear" w:color="auto" w:fill="FFFFFF"/>
          <w:lang w:val="es-ES"/>
        </w:rPr>
        <w:t>Se comprueba así que estos tienen relieve y que pueden ser suaves o rugosos. Cada materia tiene una textura diferente.</w:t>
      </w:r>
    </w:p>
    <w:p w:rsidR="00664935" w:rsidRPr="00664935" w:rsidRDefault="00664935" w:rsidP="00664935">
      <w:pPr>
        <w:spacing w:after="0" w:line="276" w:lineRule="auto"/>
        <w:rPr>
          <w:rFonts w:ascii="Cambria" w:hAnsi="Cambria" w:cs="Arial"/>
          <w:i/>
          <w:iCs/>
          <w:color w:val="000000"/>
          <w:sz w:val="24"/>
          <w:szCs w:val="24"/>
          <w:shd w:val="clear" w:color="auto" w:fill="FFFFFF"/>
          <w:lang w:val="es-ES"/>
        </w:rPr>
      </w:pPr>
    </w:p>
    <w:p w:rsidR="00664935" w:rsidRPr="00421E03" w:rsidRDefault="005D4A4E" w:rsidP="00664935">
      <w:pPr>
        <w:spacing w:after="0" w:line="276" w:lineRule="auto"/>
        <w:rPr>
          <w:rFonts w:ascii="Cambria" w:hAnsi="Cambria" w:cs="Arial"/>
          <w:i/>
          <w:iCs/>
          <w:color w:val="000000"/>
          <w:sz w:val="24"/>
          <w:szCs w:val="24"/>
          <w:u w:val="single"/>
          <w:shd w:val="clear" w:color="auto" w:fill="FFFFFF"/>
          <w:lang w:val="es-ES"/>
        </w:rPr>
      </w:pPr>
      <w:r w:rsidRPr="00421E03">
        <w:rPr>
          <w:rFonts w:ascii="Cambria" w:hAnsi="Cambria" w:cs="Arial"/>
          <w:i/>
          <w:iCs/>
          <w:color w:val="000000"/>
          <w:sz w:val="24"/>
          <w:szCs w:val="24"/>
          <w:u w:val="single"/>
          <w:shd w:val="clear" w:color="auto" w:fill="FFFFFF"/>
          <w:lang w:val="es-ES"/>
        </w:rPr>
        <w:t>TEXTURA VISUAL</w:t>
      </w:r>
    </w:p>
    <w:p w:rsidR="00664935" w:rsidRPr="00664935" w:rsidRDefault="00664935" w:rsidP="00664935">
      <w:pPr>
        <w:spacing w:after="0" w:line="276" w:lineRule="auto"/>
        <w:rPr>
          <w:rFonts w:ascii="Cambria" w:hAnsi="Cambria" w:cs="Arial"/>
          <w:i/>
          <w:iCs/>
          <w:color w:val="000000"/>
          <w:sz w:val="24"/>
          <w:szCs w:val="24"/>
          <w:shd w:val="clear" w:color="auto" w:fill="FFFFFF"/>
          <w:lang w:val="es-ES"/>
        </w:rPr>
      </w:pPr>
    </w:p>
    <w:p w:rsidR="00664935" w:rsidRPr="00664935" w:rsidRDefault="00BE38C1" w:rsidP="00664935">
      <w:pPr>
        <w:spacing w:after="0" w:line="276" w:lineRule="auto"/>
        <w:rPr>
          <w:rFonts w:ascii="Cambria" w:hAnsi="Cambria" w:cs="Arial"/>
          <w:i/>
          <w:iCs/>
          <w:color w:val="000000"/>
          <w:sz w:val="24"/>
          <w:szCs w:val="24"/>
          <w:shd w:val="clear" w:color="auto" w:fill="FFFFFF"/>
          <w:lang w:val="es-ES"/>
        </w:rPr>
      </w:pPr>
      <w:r>
        <w:rPr>
          <w:noProof/>
          <w:lang w:eastAsia="es-AR"/>
        </w:rPr>
        <w:drawing>
          <wp:anchor distT="0" distB="0" distL="114300" distR="114300" simplePos="0" relativeHeight="251663360" behindDoc="0" locked="0" layoutInCell="1" allowOverlap="1" wp14:anchorId="40C3C863" wp14:editId="31EB43F3">
            <wp:simplePos x="0" y="0"/>
            <wp:positionH relativeFrom="column">
              <wp:posOffset>3857625</wp:posOffset>
            </wp:positionH>
            <wp:positionV relativeFrom="paragraph">
              <wp:posOffset>78105</wp:posOffset>
            </wp:positionV>
            <wp:extent cx="1708150" cy="2510790"/>
            <wp:effectExtent l="0" t="1270" r="5080" b="5080"/>
            <wp:wrapTopAndBottom/>
            <wp:docPr id="19" name="Imagen 19" descr="https://i.pinimg.com/564x/3b/b1/e1/3bb1e1068246fa951ded17a0de8cc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3b/b1/e1/3bb1e1068246fa951ded17a0de8cc9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3"/>
                    <a:stretch/>
                  </pic:blipFill>
                  <pic:spPr bwMode="auto">
                    <a:xfrm rot="16200000">
                      <a:off x="0" y="0"/>
                      <a:ext cx="170815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E03" w:rsidRPr="00664935">
        <w:rPr>
          <w:rFonts w:ascii="Cambria" w:hAnsi="Cambria" w:cs="Arial"/>
          <w:i/>
          <w:iCs/>
          <w:noProof/>
          <w:color w:val="000000"/>
          <w:sz w:val="24"/>
          <w:szCs w:val="24"/>
          <w:u w:val="single"/>
          <w:shd w:val="clear" w:color="auto" w:fill="FFFFFF"/>
          <w:lang w:eastAsia="es-AR"/>
        </w:rPr>
        <w:drawing>
          <wp:anchor distT="0" distB="0" distL="114300" distR="114300" simplePos="0" relativeHeight="251660288" behindDoc="0" locked="0" layoutInCell="1" allowOverlap="1" wp14:anchorId="658FD1E3" wp14:editId="5973EB86">
            <wp:simplePos x="0" y="0"/>
            <wp:positionH relativeFrom="column">
              <wp:posOffset>581660</wp:posOffset>
            </wp:positionH>
            <wp:positionV relativeFrom="paragraph">
              <wp:posOffset>442595</wp:posOffset>
            </wp:positionV>
            <wp:extent cx="2626360" cy="1743075"/>
            <wp:effectExtent l="0" t="0" r="2540" b="952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 t="16286" r="34167" b="42701"/>
                    <a:stretch/>
                  </pic:blipFill>
                  <pic:spPr bwMode="auto">
                    <a:xfrm>
                      <a:off x="0" y="0"/>
                      <a:ext cx="262636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935" w:rsidRPr="00664935">
        <w:rPr>
          <w:rFonts w:ascii="Cambria" w:hAnsi="Cambria" w:cs="Arial"/>
          <w:i/>
          <w:iCs/>
          <w:color w:val="000000"/>
          <w:sz w:val="24"/>
          <w:szCs w:val="24"/>
          <w:shd w:val="clear" w:color="auto" w:fill="FFFFFF"/>
          <w:lang w:val="es-ES"/>
        </w:rPr>
        <w:t>La textura visual es la representación por medios gráficos, como pintura, dibujo o fotografía, de las texturas táctiles. Por ello, las percibimos ún</w:t>
      </w:r>
      <w:r w:rsidR="00421E03">
        <w:rPr>
          <w:rFonts w:ascii="Cambria" w:hAnsi="Cambria" w:cs="Arial"/>
          <w:i/>
          <w:iCs/>
          <w:color w:val="000000"/>
          <w:sz w:val="24"/>
          <w:szCs w:val="24"/>
          <w:shd w:val="clear" w:color="auto" w:fill="FFFFFF"/>
          <w:lang w:val="es-ES"/>
        </w:rPr>
        <w:t>icamente de manera visual.</w:t>
      </w:r>
    </w:p>
    <w:p w:rsidR="00664935" w:rsidRPr="00664935" w:rsidRDefault="00664935" w:rsidP="00664935">
      <w:pPr>
        <w:spacing w:after="0" w:line="276" w:lineRule="auto"/>
        <w:rPr>
          <w:rFonts w:ascii="Cambria" w:hAnsi="Cambria" w:cs="Arial"/>
          <w:i/>
          <w:iCs/>
          <w:color w:val="000000"/>
          <w:sz w:val="24"/>
          <w:szCs w:val="24"/>
          <w:shd w:val="clear" w:color="auto" w:fill="FFFFFF"/>
          <w:lang w:val="es-ES"/>
        </w:rPr>
      </w:pPr>
    </w:p>
    <w:p w:rsidR="00421E03" w:rsidRDefault="00421E03" w:rsidP="00421E03">
      <w:pPr>
        <w:rPr>
          <w:rFonts w:ascii="Cambria" w:hAnsi="Cambria" w:cs="Arial"/>
          <w:sz w:val="24"/>
          <w:szCs w:val="24"/>
          <w:u w:val="single"/>
          <w:lang w:val="es-ES"/>
        </w:rPr>
      </w:pPr>
      <w:r w:rsidRPr="00421E03">
        <w:rPr>
          <w:rFonts w:ascii="Cambria" w:hAnsi="Cambria" w:cs="Arial"/>
          <w:sz w:val="24"/>
          <w:szCs w:val="24"/>
          <w:u w:val="single"/>
          <w:lang w:val="es-ES"/>
        </w:rPr>
        <w:t>ACTIVIDAD:</w:t>
      </w:r>
    </w:p>
    <w:p w:rsidR="003A3D35" w:rsidRPr="003A3D35" w:rsidRDefault="003A3D35" w:rsidP="00711711">
      <w:pPr>
        <w:pStyle w:val="Prrafodelista"/>
        <w:numPr>
          <w:ilvl w:val="0"/>
          <w:numId w:val="13"/>
        </w:numPr>
        <w:spacing w:after="0" w:line="360" w:lineRule="auto"/>
        <w:rPr>
          <w:rFonts w:ascii="Arial" w:hAnsi="Arial" w:cs="Arial"/>
          <w:i/>
          <w:iCs/>
          <w:color w:val="000000"/>
          <w:shd w:val="clear" w:color="auto" w:fill="FFFFFF"/>
        </w:rPr>
      </w:pPr>
      <w:r>
        <w:rPr>
          <w:rFonts w:ascii="Arial" w:hAnsi="Arial" w:cs="Arial"/>
          <w:i/>
          <w:iCs/>
          <w:color w:val="000000"/>
          <w:shd w:val="clear" w:color="auto" w:fill="FFFFFF"/>
        </w:rPr>
        <w:t>En la hoja número seis con el formato habitual elige libremente el dibujo de una silueta que abarque toda la hoja</w:t>
      </w:r>
    </w:p>
    <w:p w:rsidR="003A3D35" w:rsidRPr="00711711" w:rsidRDefault="003A3D35" w:rsidP="00711711">
      <w:pPr>
        <w:pStyle w:val="Prrafodelista"/>
        <w:numPr>
          <w:ilvl w:val="0"/>
          <w:numId w:val="13"/>
        </w:numPr>
        <w:spacing w:line="360" w:lineRule="auto"/>
        <w:rPr>
          <w:rFonts w:ascii="Arial" w:hAnsi="Arial" w:cs="Arial"/>
          <w:i/>
          <w:iCs/>
          <w:color w:val="000000"/>
          <w:shd w:val="clear" w:color="auto" w:fill="FFFFFF"/>
        </w:rPr>
      </w:pPr>
      <w:r>
        <w:rPr>
          <w:rFonts w:ascii="Arial" w:hAnsi="Arial" w:cs="Arial"/>
          <w:i/>
          <w:iCs/>
          <w:color w:val="000000"/>
          <w:shd w:val="clear" w:color="auto" w:fill="FFFFFF"/>
        </w:rPr>
        <w:t>Utiliza</w:t>
      </w:r>
      <w:r w:rsidRPr="003A3D35">
        <w:rPr>
          <w:rFonts w:ascii="Arial" w:hAnsi="Arial" w:cs="Arial"/>
          <w:i/>
          <w:iCs/>
          <w:color w:val="000000"/>
          <w:shd w:val="clear" w:color="auto" w:fill="FFFFFF"/>
        </w:rPr>
        <w:t xml:space="preserve"> dive</w:t>
      </w:r>
      <w:r>
        <w:rPr>
          <w:rFonts w:ascii="Arial" w:hAnsi="Arial" w:cs="Arial"/>
          <w:i/>
          <w:iCs/>
          <w:color w:val="000000"/>
          <w:shd w:val="clear" w:color="auto" w:fill="FFFFFF"/>
        </w:rPr>
        <w:t>rsos procedimientos para darle</w:t>
      </w:r>
      <w:r w:rsidRPr="003A3D35">
        <w:rPr>
          <w:rFonts w:ascii="Arial" w:hAnsi="Arial" w:cs="Arial"/>
          <w:i/>
          <w:iCs/>
          <w:color w:val="000000"/>
          <w:shd w:val="clear" w:color="auto" w:fill="FFFFFF"/>
        </w:rPr>
        <w:t xml:space="preserve"> texturas  </w:t>
      </w:r>
      <w:r>
        <w:rPr>
          <w:rFonts w:ascii="Arial" w:hAnsi="Arial" w:cs="Arial"/>
          <w:i/>
          <w:iCs/>
          <w:color w:val="000000"/>
          <w:shd w:val="clear" w:color="auto" w:fill="FFFFFF"/>
        </w:rPr>
        <w:t xml:space="preserve">visual y táctil </w:t>
      </w:r>
      <w:r w:rsidRPr="003A3D35">
        <w:rPr>
          <w:rFonts w:ascii="Arial" w:hAnsi="Arial" w:cs="Arial"/>
          <w:i/>
          <w:iCs/>
          <w:color w:val="000000"/>
          <w:shd w:val="clear" w:color="auto" w:fill="FFFFFF"/>
        </w:rPr>
        <w:t>a partir de materiales de pintura y dibujo: raspado, transparencia, estarcido, estampación, etc</w:t>
      </w:r>
      <w:r>
        <w:rPr>
          <w:rFonts w:ascii="Arial" w:hAnsi="Arial" w:cs="Arial"/>
          <w:i/>
          <w:iCs/>
          <w:color w:val="000000"/>
          <w:shd w:val="clear" w:color="auto" w:fill="FFFFFF"/>
        </w:rPr>
        <w:t>.</w:t>
      </w:r>
    </w:p>
    <w:p w:rsidR="002B6FD1" w:rsidRPr="002B6FD1" w:rsidRDefault="006B1C9D" w:rsidP="00711711">
      <w:pPr>
        <w:pStyle w:val="Prrafodelista"/>
        <w:numPr>
          <w:ilvl w:val="0"/>
          <w:numId w:val="13"/>
        </w:numPr>
        <w:spacing w:after="0" w:line="360" w:lineRule="auto"/>
        <w:rPr>
          <w:rFonts w:ascii="Arial" w:hAnsi="Arial" w:cs="Arial"/>
          <w:i/>
          <w:iCs/>
          <w:color w:val="000000"/>
          <w:shd w:val="clear" w:color="auto" w:fill="FFFFFF"/>
        </w:rPr>
      </w:pPr>
      <w:r>
        <w:rPr>
          <w:rFonts w:ascii="Arial" w:hAnsi="Arial" w:cs="Arial"/>
          <w:i/>
          <w:iCs/>
        </w:rPr>
        <w:t>Usa tu imaginación e inventiva p</w:t>
      </w:r>
      <w:r w:rsidR="00711711">
        <w:rPr>
          <w:rFonts w:ascii="Arial" w:hAnsi="Arial" w:cs="Arial"/>
          <w:i/>
          <w:iCs/>
        </w:rPr>
        <w:t>ara obte</w:t>
      </w:r>
      <w:r>
        <w:rPr>
          <w:rFonts w:ascii="Arial" w:hAnsi="Arial" w:cs="Arial"/>
          <w:i/>
          <w:iCs/>
        </w:rPr>
        <w:t xml:space="preserve">ner las texturas utilizando </w:t>
      </w:r>
      <w:r w:rsidR="00711711">
        <w:rPr>
          <w:rFonts w:ascii="Arial" w:hAnsi="Arial" w:cs="Arial"/>
          <w:i/>
          <w:iCs/>
        </w:rPr>
        <w:t xml:space="preserve">herramientas y materiales a elección. </w:t>
      </w:r>
      <w:r w:rsidR="002B6FD1" w:rsidRPr="002B6FD1">
        <w:rPr>
          <w:rFonts w:ascii="Arial" w:hAnsi="Arial" w:cs="Arial"/>
          <w:i/>
          <w:iCs/>
        </w:rPr>
        <w:t xml:space="preserve"> </w:t>
      </w:r>
    </w:p>
    <w:p w:rsidR="002B6FD1" w:rsidRDefault="002B6FD1" w:rsidP="00421E03">
      <w:pPr>
        <w:rPr>
          <w:rFonts w:ascii="Cambria" w:hAnsi="Cambria" w:cs="Arial"/>
          <w:sz w:val="24"/>
          <w:szCs w:val="24"/>
          <w:u w:val="single"/>
          <w:lang w:val="es-ES"/>
        </w:rPr>
      </w:pPr>
    </w:p>
    <w:p w:rsidR="002B6FD1" w:rsidRDefault="002B6FD1" w:rsidP="00421E03">
      <w:pPr>
        <w:rPr>
          <w:rFonts w:ascii="Cambria" w:hAnsi="Cambria" w:cs="Arial"/>
          <w:sz w:val="24"/>
          <w:szCs w:val="24"/>
          <w:u w:val="single"/>
          <w:lang w:val="es-ES"/>
        </w:rPr>
      </w:pPr>
    </w:p>
    <w:p w:rsidR="002B6FD1" w:rsidRDefault="002B6FD1" w:rsidP="00421E03">
      <w:pPr>
        <w:rPr>
          <w:rFonts w:ascii="Cambria" w:hAnsi="Cambria" w:cs="Arial"/>
          <w:sz w:val="24"/>
          <w:szCs w:val="24"/>
          <w:u w:val="single"/>
          <w:lang w:val="es-ES"/>
        </w:rPr>
      </w:pPr>
    </w:p>
    <w:p w:rsidR="0018388D" w:rsidRDefault="0018388D" w:rsidP="00421E03">
      <w:pPr>
        <w:rPr>
          <w:rFonts w:ascii="Cambria" w:hAnsi="Cambria" w:cs="Arial"/>
          <w:sz w:val="24"/>
          <w:szCs w:val="24"/>
          <w:u w:val="single"/>
          <w:lang w:val="es-ES"/>
        </w:rPr>
      </w:pPr>
    </w:p>
    <w:bookmarkEnd w:id="0"/>
    <w:p w:rsidR="002B6FD1" w:rsidRPr="00421E03" w:rsidRDefault="002B6FD1" w:rsidP="00421E03">
      <w:pPr>
        <w:rPr>
          <w:rFonts w:ascii="Cambria" w:hAnsi="Cambria" w:cs="Arial"/>
          <w:sz w:val="24"/>
          <w:szCs w:val="24"/>
          <w:u w:val="single"/>
          <w:lang w:val="es-ES"/>
        </w:rPr>
      </w:pPr>
    </w:p>
    <w:sectPr w:rsidR="002B6FD1" w:rsidRPr="00421E03" w:rsidSect="005C62FC">
      <w:pgSz w:w="11906" w:h="16838" w:code="9"/>
      <w:pgMar w:top="510" w:right="510" w:bottom="113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Schoolbook">
    <w:altName w:val="Century Schoolbook"/>
    <w:charset w:val="00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72682"/>
    <w:multiLevelType w:val="multilevel"/>
    <w:tmpl w:val="28B02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2F1744"/>
    <w:multiLevelType w:val="hybridMultilevel"/>
    <w:tmpl w:val="DD4C381C"/>
    <w:lvl w:ilvl="0" w:tplc="2C0A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1D95228D"/>
    <w:multiLevelType w:val="hybridMultilevel"/>
    <w:tmpl w:val="41BC5752"/>
    <w:lvl w:ilvl="0" w:tplc="E74E4F14">
      <w:start w:val="2021"/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2F3A17"/>
    <w:multiLevelType w:val="hybridMultilevel"/>
    <w:tmpl w:val="78D867AE"/>
    <w:lvl w:ilvl="0" w:tplc="2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C1E3705"/>
    <w:multiLevelType w:val="hybridMultilevel"/>
    <w:tmpl w:val="DBCE20FE"/>
    <w:lvl w:ilvl="0" w:tplc="E74E4F14">
      <w:start w:val="2021"/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121BDB"/>
    <w:multiLevelType w:val="hybridMultilevel"/>
    <w:tmpl w:val="48288A54"/>
    <w:lvl w:ilvl="0" w:tplc="4EF22E0E">
      <w:start w:val="2"/>
      <w:numFmt w:val="bullet"/>
      <w:lvlText w:val=""/>
      <w:lvlJc w:val="left"/>
      <w:pPr>
        <w:ind w:left="360" w:hanging="360"/>
      </w:pPr>
      <w:rPr>
        <w:rFonts w:ascii="Symbol" w:eastAsia="Arial Unicode MS" w:hAnsi="Symbol" w:cs="Aria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8740BCF"/>
    <w:multiLevelType w:val="hybridMultilevel"/>
    <w:tmpl w:val="36FE19EA"/>
    <w:lvl w:ilvl="0" w:tplc="7BDE6D4C">
      <w:numFmt w:val="bullet"/>
      <w:lvlText w:val=""/>
      <w:lvlJc w:val="left"/>
      <w:pPr>
        <w:ind w:left="1065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910754"/>
    <w:multiLevelType w:val="hybridMultilevel"/>
    <w:tmpl w:val="D2EC5334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401DB8"/>
    <w:multiLevelType w:val="hybridMultilevel"/>
    <w:tmpl w:val="901618F6"/>
    <w:lvl w:ilvl="0" w:tplc="2C0A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3E045E73"/>
    <w:multiLevelType w:val="hybridMultilevel"/>
    <w:tmpl w:val="321A6B54"/>
    <w:lvl w:ilvl="0" w:tplc="0D9A282A">
      <w:start w:val="2021"/>
      <w:numFmt w:val="bullet"/>
      <w:lvlText w:val=""/>
      <w:lvlJc w:val="left"/>
      <w:pPr>
        <w:ind w:left="1173" w:hanging="360"/>
      </w:pPr>
      <w:rPr>
        <w:rFonts w:ascii="Symbol" w:eastAsiaTheme="minorHAnsi" w:hAnsi="Symbol" w:cstheme="minorBidi" w:hint="default"/>
        <w:b/>
        <w:i w:val="0"/>
        <w:color w:val="000000" w:themeColor="text1"/>
        <w:u w:val="single"/>
      </w:rPr>
    </w:lvl>
    <w:lvl w:ilvl="1" w:tplc="2C0A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abstractNum w:abstractNumId="10" w15:restartNumberingAfterBreak="0">
    <w:nsid w:val="4B6B1EF6"/>
    <w:multiLevelType w:val="hybridMultilevel"/>
    <w:tmpl w:val="9882602C"/>
    <w:lvl w:ilvl="0" w:tplc="4CA0F280">
      <w:numFmt w:val="bullet"/>
      <w:lvlText w:val=""/>
      <w:lvlJc w:val="left"/>
      <w:pPr>
        <w:ind w:left="360" w:hanging="360"/>
      </w:pPr>
      <w:rPr>
        <w:rFonts w:ascii="Symbol" w:eastAsia="Arial Unicode MS" w:hAnsi="Symbol" w:cs="Aria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3114418"/>
    <w:multiLevelType w:val="hybridMultilevel"/>
    <w:tmpl w:val="CB563D4A"/>
    <w:lvl w:ilvl="0" w:tplc="2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3DE1556"/>
    <w:multiLevelType w:val="hybridMultilevel"/>
    <w:tmpl w:val="0B2600E4"/>
    <w:lvl w:ilvl="0" w:tplc="B478F8D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0"/>
  </w:num>
  <w:num w:numId="5">
    <w:abstractNumId w:val="12"/>
  </w:num>
  <w:num w:numId="6">
    <w:abstractNumId w:val="6"/>
  </w:num>
  <w:num w:numId="7">
    <w:abstractNumId w:val="9"/>
  </w:num>
  <w:num w:numId="8">
    <w:abstractNumId w:val="2"/>
  </w:num>
  <w:num w:numId="9">
    <w:abstractNumId w:val="4"/>
  </w:num>
  <w:num w:numId="10">
    <w:abstractNumId w:val="11"/>
  </w:num>
  <w:num w:numId="11">
    <w:abstractNumId w:val="5"/>
  </w:num>
  <w:num w:numId="12">
    <w:abstractNumId w:val="1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CA9"/>
    <w:rsid w:val="00017612"/>
    <w:rsid w:val="00072658"/>
    <w:rsid w:val="0008434B"/>
    <w:rsid w:val="000941B8"/>
    <w:rsid w:val="000B1E6F"/>
    <w:rsid w:val="000B53D8"/>
    <w:rsid w:val="000B6299"/>
    <w:rsid w:val="000E12CC"/>
    <w:rsid w:val="000F7F9F"/>
    <w:rsid w:val="0013043F"/>
    <w:rsid w:val="00173609"/>
    <w:rsid w:val="0018388D"/>
    <w:rsid w:val="001964A1"/>
    <w:rsid w:val="001E005A"/>
    <w:rsid w:val="002378B0"/>
    <w:rsid w:val="00256C8E"/>
    <w:rsid w:val="0026049B"/>
    <w:rsid w:val="002700B1"/>
    <w:rsid w:val="00291CD6"/>
    <w:rsid w:val="002922DB"/>
    <w:rsid w:val="002B6FD1"/>
    <w:rsid w:val="00304783"/>
    <w:rsid w:val="00306AD3"/>
    <w:rsid w:val="003159BE"/>
    <w:rsid w:val="00322CA9"/>
    <w:rsid w:val="003A3D35"/>
    <w:rsid w:val="003D323B"/>
    <w:rsid w:val="003E7C28"/>
    <w:rsid w:val="00421307"/>
    <w:rsid w:val="00421E03"/>
    <w:rsid w:val="00501B04"/>
    <w:rsid w:val="0050208D"/>
    <w:rsid w:val="0056132E"/>
    <w:rsid w:val="005813DF"/>
    <w:rsid w:val="005C19E1"/>
    <w:rsid w:val="005C62FC"/>
    <w:rsid w:val="005D441D"/>
    <w:rsid w:val="005D4A4E"/>
    <w:rsid w:val="005F6344"/>
    <w:rsid w:val="0060086A"/>
    <w:rsid w:val="006368F5"/>
    <w:rsid w:val="00651784"/>
    <w:rsid w:val="00662522"/>
    <w:rsid w:val="00664935"/>
    <w:rsid w:val="0067326A"/>
    <w:rsid w:val="006B1C9D"/>
    <w:rsid w:val="006E4666"/>
    <w:rsid w:val="006E56AE"/>
    <w:rsid w:val="00707401"/>
    <w:rsid w:val="00711711"/>
    <w:rsid w:val="0072775E"/>
    <w:rsid w:val="00762979"/>
    <w:rsid w:val="007A4026"/>
    <w:rsid w:val="007B3FE5"/>
    <w:rsid w:val="007F23DD"/>
    <w:rsid w:val="00807AEE"/>
    <w:rsid w:val="00831413"/>
    <w:rsid w:val="008550A6"/>
    <w:rsid w:val="0086033D"/>
    <w:rsid w:val="008C4E55"/>
    <w:rsid w:val="008D6E42"/>
    <w:rsid w:val="008E26A0"/>
    <w:rsid w:val="009047D0"/>
    <w:rsid w:val="00953978"/>
    <w:rsid w:val="00976EED"/>
    <w:rsid w:val="009B1366"/>
    <w:rsid w:val="009B2203"/>
    <w:rsid w:val="009C26CF"/>
    <w:rsid w:val="00A52F31"/>
    <w:rsid w:val="00A70C0A"/>
    <w:rsid w:val="00A721CF"/>
    <w:rsid w:val="00A84FB0"/>
    <w:rsid w:val="00AF711B"/>
    <w:rsid w:val="00B2413E"/>
    <w:rsid w:val="00B62994"/>
    <w:rsid w:val="00B70E1C"/>
    <w:rsid w:val="00B911D8"/>
    <w:rsid w:val="00BC774A"/>
    <w:rsid w:val="00BD0507"/>
    <w:rsid w:val="00BE38C1"/>
    <w:rsid w:val="00C47054"/>
    <w:rsid w:val="00CB6062"/>
    <w:rsid w:val="00D37C81"/>
    <w:rsid w:val="00D42C69"/>
    <w:rsid w:val="00D44005"/>
    <w:rsid w:val="00D45F45"/>
    <w:rsid w:val="00D77652"/>
    <w:rsid w:val="00D82C01"/>
    <w:rsid w:val="00D95ACF"/>
    <w:rsid w:val="00DA3A88"/>
    <w:rsid w:val="00E207EC"/>
    <w:rsid w:val="00E334AE"/>
    <w:rsid w:val="00E43505"/>
    <w:rsid w:val="00E5742F"/>
    <w:rsid w:val="00E70A52"/>
    <w:rsid w:val="00EC313F"/>
    <w:rsid w:val="00ED7D9C"/>
    <w:rsid w:val="00EE1373"/>
    <w:rsid w:val="00F0037F"/>
    <w:rsid w:val="00F54FE6"/>
    <w:rsid w:val="00F906AF"/>
    <w:rsid w:val="00F97D82"/>
    <w:rsid w:val="00FB799B"/>
    <w:rsid w:val="00FD2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56FF46F8-CB0D-4CD9-9B3C-647147B3E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2CA9"/>
  </w:style>
  <w:style w:type="paragraph" w:styleId="Ttulo1">
    <w:name w:val="heading 1"/>
    <w:basedOn w:val="Normal"/>
    <w:next w:val="Normal"/>
    <w:link w:val="Ttulo1Car"/>
    <w:uiPriority w:val="9"/>
    <w:qFormat/>
    <w:rsid w:val="00322CA9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06AD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322C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normaltextrun">
    <w:name w:val="normaltextrun"/>
    <w:basedOn w:val="Fuentedeprrafopredeter"/>
    <w:rsid w:val="00322CA9"/>
  </w:style>
  <w:style w:type="character" w:customStyle="1" w:styleId="spellingerror">
    <w:name w:val="spellingerror"/>
    <w:basedOn w:val="Fuentedeprrafopredeter"/>
    <w:rsid w:val="00322CA9"/>
  </w:style>
  <w:style w:type="character" w:customStyle="1" w:styleId="eop">
    <w:name w:val="eop"/>
    <w:basedOn w:val="Fuentedeprrafopredeter"/>
    <w:rsid w:val="00322CA9"/>
  </w:style>
  <w:style w:type="paragraph" w:styleId="Prrafodelista">
    <w:name w:val="List Paragraph"/>
    <w:basedOn w:val="Normal"/>
    <w:uiPriority w:val="34"/>
    <w:qFormat/>
    <w:rsid w:val="00322CA9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322CA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trt0xe">
    <w:name w:val="trt0xe"/>
    <w:basedOn w:val="Normal"/>
    <w:rsid w:val="006E56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06AD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017612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4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4F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385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8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1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12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4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870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5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7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13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07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9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4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6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8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43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2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219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Mariela</dc:creator>
  <cp:lastModifiedBy>Mariela</cp:lastModifiedBy>
  <cp:revision>2</cp:revision>
  <cp:lastPrinted>2021-06-22T00:45:00Z</cp:lastPrinted>
  <dcterms:created xsi:type="dcterms:W3CDTF">2021-09-29T02:46:00Z</dcterms:created>
  <dcterms:modified xsi:type="dcterms:W3CDTF">2021-09-29T02:46:00Z</dcterms:modified>
</cp:coreProperties>
</file>