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AA" w:rsidRPr="004F2403" w:rsidRDefault="00EF33AA" w:rsidP="00EF33AA">
      <w:pPr>
        <w:pStyle w:val="Ttulo5"/>
        <w:spacing w:before="0"/>
        <w:ind w:left="100" w:right="-1"/>
        <w:jc w:val="both"/>
        <w:rPr>
          <w:rFonts w:ascii="Arial MT" w:eastAsia="Arial MT" w:hAnsi="Arial MT" w:cs="Arial MT"/>
          <w:b/>
          <w:color w:val="auto"/>
          <w:sz w:val="24"/>
        </w:rPr>
      </w:pPr>
      <w:r w:rsidRPr="004F2403">
        <w:rPr>
          <w:rFonts w:ascii="Arial MT" w:eastAsia="Arial MT" w:hAnsi="Arial MT" w:cs="Arial MT"/>
          <w:b/>
          <w:color w:val="auto"/>
          <w:sz w:val="24"/>
        </w:rPr>
        <w:t>INSTITUCION: ESCUELA DE COMERCIO N°1 “Prof. José Antonio Casas”</w:t>
      </w:r>
    </w:p>
    <w:p w:rsidR="00EF33AA" w:rsidRPr="004F2403" w:rsidRDefault="00EF33AA" w:rsidP="00EF33AA">
      <w:pPr>
        <w:pStyle w:val="Ttulo5"/>
        <w:spacing w:before="0"/>
        <w:ind w:left="100" w:right="2773"/>
        <w:jc w:val="both"/>
        <w:rPr>
          <w:rFonts w:ascii="Arial MT" w:eastAsia="Arial MT" w:hAnsi="Arial MT" w:cs="Arial MT"/>
          <w:b/>
          <w:color w:val="auto"/>
          <w:sz w:val="24"/>
        </w:rPr>
      </w:pPr>
      <w:r w:rsidRPr="004F2403">
        <w:rPr>
          <w:rFonts w:ascii="Arial MT" w:eastAsia="Arial MT" w:hAnsi="Arial MT" w:cs="Arial MT"/>
          <w:b/>
          <w:color w:val="auto"/>
          <w:sz w:val="24"/>
        </w:rPr>
        <w:t>AÑO LECTIVO: 2021</w:t>
      </w:r>
    </w:p>
    <w:p w:rsidR="00EF33AA" w:rsidRPr="00A22080" w:rsidRDefault="00EF33AA" w:rsidP="00EF33AA">
      <w:pPr>
        <w:ind w:left="100"/>
        <w:jc w:val="both"/>
        <w:rPr>
          <w:b/>
          <w:sz w:val="24"/>
        </w:rPr>
      </w:pPr>
      <w:r w:rsidRPr="00A22080">
        <w:rPr>
          <w:b/>
          <w:sz w:val="24"/>
        </w:rPr>
        <w:t>ESPACIO CURRICULAR: TECNOLOGÍA</w:t>
      </w:r>
    </w:p>
    <w:p w:rsidR="00EF33AA" w:rsidRPr="00A22080" w:rsidRDefault="00EF33AA" w:rsidP="00EF33AA">
      <w:pPr>
        <w:tabs>
          <w:tab w:val="left" w:pos="3968"/>
        </w:tabs>
        <w:ind w:left="100"/>
        <w:jc w:val="both"/>
        <w:rPr>
          <w:b/>
          <w:sz w:val="24"/>
        </w:rPr>
      </w:pPr>
      <w:r w:rsidRPr="00A22080">
        <w:rPr>
          <w:b/>
          <w:sz w:val="24"/>
        </w:rPr>
        <w:t>CURSO/S:</w:t>
      </w:r>
      <w:r w:rsidRPr="00A22080">
        <w:rPr>
          <w:b/>
          <w:spacing w:val="-1"/>
          <w:sz w:val="24"/>
        </w:rPr>
        <w:t xml:space="preserve"> </w:t>
      </w:r>
      <w:r w:rsidRPr="00A22080">
        <w:rPr>
          <w:b/>
          <w:sz w:val="24"/>
        </w:rPr>
        <w:t>1° AÑO</w:t>
      </w:r>
      <w:r w:rsidRPr="00A22080">
        <w:rPr>
          <w:b/>
          <w:sz w:val="24"/>
        </w:rPr>
        <w:tab/>
        <w:t xml:space="preserve">          </w:t>
      </w:r>
      <w:r>
        <w:rPr>
          <w:b/>
          <w:sz w:val="24"/>
        </w:rPr>
        <w:t xml:space="preserve">                   </w:t>
      </w:r>
      <w:r w:rsidRPr="00A22080">
        <w:rPr>
          <w:b/>
          <w:sz w:val="24"/>
        </w:rPr>
        <w:t xml:space="preserve">  DIVISIONES:</w:t>
      </w:r>
      <w:r w:rsidRPr="00A22080">
        <w:rPr>
          <w:b/>
          <w:spacing w:val="4"/>
          <w:sz w:val="24"/>
        </w:rPr>
        <w:t xml:space="preserve"> </w:t>
      </w:r>
      <w:r w:rsidRPr="00A22080">
        <w:rPr>
          <w:b/>
          <w:sz w:val="24"/>
        </w:rPr>
        <w:t>1-2-3-4-5-6</w:t>
      </w:r>
      <w:r>
        <w:rPr>
          <w:b/>
          <w:sz w:val="24"/>
        </w:rPr>
        <w:t>-7-8</w:t>
      </w:r>
    </w:p>
    <w:p w:rsidR="00EF33AA" w:rsidRPr="00A22080" w:rsidRDefault="00EF33AA" w:rsidP="00EF33AA">
      <w:pPr>
        <w:ind w:left="1434" w:right="-1" w:hanging="1335"/>
        <w:jc w:val="both"/>
        <w:rPr>
          <w:b/>
          <w:sz w:val="24"/>
        </w:rPr>
      </w:pPr>
      <w:r w:rsidRPr="00A22080">
        <w:rPr>
          <w:b/>
          <w:sz w:val="24"/>
        </w:rPr>
        <w:t xml:space="preserve">DOCENTE: </w:t>
      </w:r>
      <w:proofErr w:type="spellStart"/>
      <w:r w:rsidRPr="00A22080">
        <w:rPr>
          <w:b/>
          <w:sz w:val="24"/>
        </w:rPr>
        <w:t>Vasquez</w:t>
      </w:r>
      <w:proofErr w:type="spellEnd"/>
      <w:r w:rsidRPr="00A22080">
        <w:rPr>
          <w:b/>
          <w:sz w:val="24"/>
        </w:rPr>
        <w:t xml:space="preserve"> </w:t>
      </w:r>
      <w:proofErr w:type="spellStart"/>
      <w:r w:rsidRPr="00A22080">
        <w:rPr>
          <w:b/>
          <w:sz w:val="24"/>
        </w:rPr>
        <w:t>Betsabe</w:t>
      </w:r>
      <w:proofErr w:type="spellEnd"/>
      <w:r w:rsidRPr="00A22080">
        <w:rPr>
          <w:b/>
          <w:sz w:val="24"/>
        </w:rPr>
        <w:t xml:space="preserve"> </w:t>
      </w:r>
      <w:proofErr w:type="spellStart"/>
      <w:r w:rsidRPr="00A22080">
        <w:rPr>
          <w:b/>
          <w:sz w:val="24"/>
        </w:rPr>
        <w:t>Adelma</w:t>
      </w:r>
      <w:proofErr w:type="spellEnd"/>
      <w:r>
        <w:rPr>
          <w:b/>
          <w:sz w:val="24"/>
        </w:rPr>
        <w:t xml:space="preserve"> </w:t>
      </w:r>
      <w:r w:rsidR="00C71AAC">
        <w:rPr>
          <w:b/>
          <w:sz w:val="24"/>
        </w:rPr>
        <w:t>–</w:t>
      </w:r>
      <w:r>
        <w:rPr>
          <w:b/>
          <w:sz w:val="24"/>
        </w:rPr>
        <w:t xml:space="preserve"> </w:t>
      </w:r>
      <w:r w:rsidR="00C71AAC">
        <w:rPr>
          <w:b/>
          <w:sz w:val="24"/>
        </w:rPr>
        <w:t xml:space="preserve">Aguilar </w:t>
      </w:r>
      <w:proofErr w:type="spellStart"/>
      <w:r w:rsidR="00C71AAC">
        <w:rPr>
          <w:b/>
          <w:sz w:val="24"/>
        </w:rPr>
        <w:t>Maria</w:t>
      </w:r>
      <w:proofErr w:type="spellEnd"/>
      <w:r w:rsidR="00C71AAC">
        <w:rPr>
          <w:b/>
          <w:sz w:val="24"/>
        </w:rPr>
        <w:t xml:space="preserve"> Eugenia.</w:t>
      </w:r>
      <w:bookmarkStart w:id="0" w:name="_GoBack"/>
      <w:bookmarkEnd w:id="0"/>
    </w:p>
    <w:p w:rsidR="00EF33AA" w:rsidRDefault="00EF33AA" w:rsidP="00EF33AA">
      <w:pPr>
        <w:jc w:val="both"/>
        <w:rPr>
          <w:b/>
          <w:sz w:val="24"/>
          <w:szCs w:val="24"/>
          <w:u w:val="single"/>
        </w:rPr>
      </w:pPr>
      <w:r w:rsidRPr="00A22080">
        <w:rPr>
          <w:noProof/>
          <w:lang w:eastAsia="es-ES"/>
        </w:rPr>
        <mc:AlternateContent>
          <mc:Choice Requires="wps">
            <w:drawing>
              <wp:anchor distT="0" distB="0" distL="114300" distR="114300" simplePos="0" relativeHeight="251659264" behindDoc="0" locked="0" layoutInCell="1" allowOverlap="1" wp14:anchorId="38C678BF" wp14:editId="31131067">
                <wp:simplePos x="0" y="0"/>
                <wp:positionH relativeFrom="column">
                  <wp:posOffset>40005</wp:posOffset>
                </wp:positionH>
                <wp:positionV relativeFrom="paragraph">
                  <wp:posOffset>66675</wp:posOffset>
                </wp:positionV>
                <wp:extent cx="1828800" cy="18288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F33AA" w:rsidRPr="003051EB" w:rsidRDefault="00EF33AA" w:rsidP="00EF33AA">
                            <w:pPr>
                              <w:jc w:val="cente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TRABAJO PRÁCTICO Nº 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3.15pt;margin-top:5.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" filled="f" stroked="f">
                <v:textbox style="mso-fit-shape-to-text:t">
                  <w:txbxContent>
                    <w:p w:rsidR="00EF33AA" w:rsidRPr="003051EB" w:rsidRDefault="00EF33AA" w:rsidP="00EF33AA">
                      <w:pPr>
                        <w:jc w:val="cente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TRABAJO PRÁCTICO Nº 8</w:t>
                      </w:r>
                    </w:p>
                  </w:txbxContent>
                </v:textbox>
              </v:shape>
            </w:pict>
          </mc:Fallback>
        </mc:AlternateContent>
      </w:r>
    </w:p>
    <w:p w:rsidR="00EF33AA" w:rsidRDefault="00EF33AA" w:rsidP="00EF33AA">
      <w:pPr>
        <w:jc w:val="both"/>
        <w:rPr>
          <w:b/>
          <w:sz w:val="24"/>
          <w:szCs w:val="24"/>
          <w:u w:val="single"/>
        </w:rPr>
      </w:pPr>
    </w:p>
    <w:p w:rsidR="00EF33AA" w:rsidRDefault="00EF33AA" w:rsidP="00EF33AA">
      <w:pPr>
        <w:jc w:val="both"/>
        <w:rPr>
          <w:b/>
          <w:sz w:val="24"/>
          <w:szCs w:val="24"/>
          <w:u w:val="single"/>
        </w:rPr>
      </w:pPr>
    </w:p>
    <w:p w:rsidR="00EF33AA" w:rsidRPr="00A22080" w:rsidRDefault="00EF33AA" w:rsidP="00EF33AA">
      <w:pPr>
        <w:jc w:val="both"/>
        <w:rPr>
          <w:b/>
          <w:sz w:val="24"/>
          <w:szCs w:val="24"/>
          <w:u w:val="single"/>
        </w:rPr>
      </w:pPr>
    </w:p>
    <w:p w:rsidR="00EF33AA" w:rsidRPr="004472AC" w:rsidRDefault="00EF33AA" w:rsidP="00EF33AA">
      <w:pPr>
        <w:pStyle w:val="Textoindependiente"/>
        <w:spacing w:before="8"/>
        <w:rPr>
          <w:rFonts w:ascii="Times New Roman"/>
          <w:sz w:val="26"/>
        </w:rPr>
      </w:pPr>
    </w:p>
    <w:p w:rsidR="00EF33AA" w:rsidRDefault="00EF33AA" w:rsidP="00EF33AA"/>
    <w:p w:rsidR="00EF33AA" w:rsidRDefault="00EF33AA" w:rsidP="00EF33AA"/>
    <w:p w:rsidR="00EF33AA" w:rsidRDefault="00EF33AA" w:rsidP="00EF33AA">
      <w:r>
        <w:rPr>
          <w:noProof/>
          <w:lang w:eastAsia="es-ES"/>
        </w:rPr>
        <w:drawing>
          <wp:anchor distT="0" distB="0" distL="0" distR="0" simplePos="0" relativeHeight="251660288" behindDoc="0" locked="0" layoutInCell="1" allowOverlap="1" wp14:anchorId="500C3259" wp14:editId="7EF459F1">
            <wp:simplePos x="0" y="0"/>
            <wp:positionH relativeFrom="page">
              <wp:posOffset>2545715</wp:posOffset>
            </wp:positionH>
            <wp:positionV relativeFrom="paragraph">
              <wp:posOffset>240030</wp:posOffset>
            </wp:positionV>
            <wp:extent cx="2742565" cy="375920"/>
            <wp:effectExtent l="0" t="0" r="635" b="5080"/>
            <wp:wrapTopAndBottom/>
            <wp:docPr id="3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8.png"/>
                    <pic:cNvPicPr/>
                  </pic:nvPicPr>
                  <pic:blipFill>
                    <a:blip r:embed="rId6" cstate="print"/>
                    <a:stretch>
                      <a:fillRect/>
                    </a:stretch>
                  </pic:blipFill>
                  <pic:spPr>
                    <a:xfrm>
                      <a:off x="0" y="0"/>
                      <a:ext cx="2742565" cy="375920"/>
                    </a:xfrm>
                    <a:prstGeom prst="rect">
                      <a:avLst/>
                    </a:prstGeom>
                  </pic:spPr>
                </pic:pic>
              </a:graphicData>
            </a:graphic>
          </wp:anchor>
        </w:drawing>
      </w:r>
    </w:p>
    <w:p w:rsidR="00EF33AA" w:rsidRDefault="00EF33AA" w:rsidP="00EF33AA"/>
    <w:p w:rsidR="00EF33AA" w:rsidRPr="004472AC" w:rsidRDefault="00EF33AA" w:rsidP="00EF33AA"/>
    <w:p w:rsidR="00EF33AA" w:rsidRDefault="00EF33AA" w:rsidP="00EF33AA">
      <w:pPr>
        <w:spacing w:before="92"/>
        <w:ind w:left="100" w:right="-1"/>
        <w:jc w:val="both"/>
        <w:rPr>
          <w:b/>
          <w:sz w:val="24"/>
        </w:rPr>
      </w:pPr>
      <w:r>
        <w:rPr>
          <w:sz w:val="24"/>
        </w:rPr>
        <w:t xml:space="preserve">A lo largo de todo este módulo hemos visto los elementos y procedimientos que utiliza la Tecnología para construir productos. En este tema vamos a </w:t>
      </w:r>
      <w:r>
        <w:rPr>
          <w:b/>
          <w:sz w:val="24"/>
        </w:rPr>
        <w:t>aprender a descubrir toda la información que tienen "guardada" los productos tecnológicos ya terminados</w:t>
      </w:r>
    </w:p>
    <w:p w:rsidR="00EF33AA" w:rsidRDefault="00EF33AA" w:rsidP="00EF33AA">
      <w:pPr>
        <w:pStyle w:val="Textoindependiente"/>
        <w:spacing w:before="3"/>
        <w:jc w:val="both"/>
        <w:rPr>
          <w:b/>
        </w:rPr>
      </w:pPr>
    </w:p>
    <w:p w:rsidR="00EF33AA" w:rsidRPr="009B177E" w:rsidRDefault="00EF33AA" w:rsidP="00EF33AA">
      <w:pPr>
        <w:pStyle w:val="Textoindependiente"/>
        <w:spacing w:before="1" w:line="276" w:lineRule="auto"/>
        <w:ind w:left="100" w:right="140"/>
        <w:jc w:val="both"/>
        <w:rPr>
          <w:rFonts w:ascii="Arial" w:hAnsi="Arial" w:cs="Arial"/>
          <w:sz w:val="24"/>
          <w:szCs w:val="24"/>
        </w:rPr>
      </w:pPr>
      <w:r w:rsidRPr="009B177E">
        <w:rPr>
          <w:rFonts w:ascii="Arial" w:hAnsi="Arial" w:cs="Arial"/>
          <w:sz w:val="24"/>
          <w:szCs w:val="24"/>
        </w:rPr>
        <w:t>En el análisis de productos partimos de un producto tecnológico y evaluamos las necesidades  que orientan su creación, los condicionamientos que influyeron en su diseño, su desarrollo histórico, su impacto cultural,</w:t>
      </w:r>
      <w:r w:rsidRPr="009B177E">
        <w:rPr>
          <w:rFonts w:ascii="Arial" w:hAnsi="Arial" w:cs="Arial"/>
          <w:spacing w:val="-4"/>
          <w:sz w:val="24"/>
          <w:szCs w:val="24"/>
        </w:rPr>
        <w:t xml:space="preserve"> </w:t>
      </w:r>
      <w:r w:rsidRPr="009B177E">
        <w:rPr>
          <w:rFonts w:ascii="Arial" w:hAnsi="Arial" w:cs="Arial"/>
          <w:sz w:val="24"/>
          <w:szCs w:val="24"/>
        </w:rPr>
        <w:t>etc.</w:t>
      </w:r>
    </w:p>
    <w:p w:rsidR="00EF33AA" w:rsidRPr="009B177E" w:rsidRDefault="00EF33AA" w:rsidP="00EF33AA">
      <w:pPr>
        <w:pStyle w:val="Textoindependiente"/>
        <w:spacing w:before="4" w:line="276" w:lineRule="auto"/>
        <w:jc w:val="both"/>
        <w:rPr>
          <w:rFonts w:ascii="Arial" w:hAnsi="Arial" w:cs="Arial"/>
          <w:sz w:val="24"/>
          <w:szCs w:val="24"/>
        </w:rPr>
      </w:pPr>
    </w:p>
    <w:p w:rsidR="00EF33AA" w:rsidRPr="009B177E" w:rsidRDefault="00EF33AA" w:rsidP="00EF33AA">
      <w:pPr>
        <w:pStyle w:val="Textoindependiente"/>
        <w:tabs>
          <w:tab w:val="left" w:pos="8504"/>
        </w:tabs>
        <w:spacing w:line="276" w:lineRule="auto"/>
        <w:ind w:left="100" w:right="-1"/>
        <w:jc w:val="both"/>
        <w:rPr>
          <w:rFonts w:ascii="Arial" w:hAnsi="Arial" w:cs="Arial"/>
          <w:sz w:val="24"/>
          <w:szCs w:val="24"/>
        </w:rPr>
      </w:pPr>
      <w:r w:rsidRPr="009B177E">
        <w:rPr>
          <w:rFonts w:ascii="Arial" w:hAnsi="Arial" w:cs="Arial"/>
          <w:sz w:val="24"/>
          <w:szCs w:val="24"/>
        </w:rPr>
        <w:t>El análisis de productos tiene proyección sociocultural cuando se toman en cuenta las relevancias de los productos en función del consumo, usos inteligentes de los mismos, adopción de pautas de mejoramiento, etc.</w:t>
      </w:r>
    </w:p>
    <w:p w:rsidR="00EF33AA" w:rsidRPr="009B177E" w:rsidRDefault="00EF33AA" w:rsidP="00EF33AA">
      <w:pPr>
        <w:pStyle w:val="Textoindependiente"/>
        <w:spacing w:before="3" w:line="276" w:lineRule="auto"/>
        <w:jc w:val="both"/>
        <w:rPr>
          <w:rFonts w:ascii="Arial" w:hAnsi="Arial" w:cs="Arial"/>
          <w:sz w:val="24"/>
          <w:szCs w:val="24"/>
        </w:rPr>
      </w:pPr>
    </w:p>
    <w:p w:rsidR="00EF33AA" w:rsidRPr="009B177E" w:rsidRDefault="00EF33AA" w:rsidP="00EF33AA">
      <w:pPr>
        <w:spacing w:line="276" w:lineRule="auto"/>
        <w:ind w:left="100"/>
        <w:jc w:val="both"/>
        <w:rPr>
          <w:rFonts w:ascii="Arial" w:hAnsi="Arial" w:cs="Arial"/>
          <w:sz w:val="24"/>
          <w:szCs w:val="24"/>
        </w:rPr>
      </w:pPr>
      <w:r w:rsidRPr="009B177E">
        <w:rPr>
          <w:rFonts w:ascii="Arial" w:hAnsi="Arial" w:cs="Arial"/>
          <w:sz w:val="24"/>
          <w:szCs w:val="24"/>
        </w:rPr>
        <w:t>Se analiza diferentes aspectos de un producto para eso vamos a estudiar distintos tipos de análisis;</w:t>
      </w:r>
    </w:p>
    <w:p w:rsidR="00EF33AA" w:rsidRPr="009B177E" w:rsidRDefault="00EF33AA" w:rsidP="00EF33AA">
      <w:pPr>
        <w:pStyle w:val="Textoindependiente"/>
        <w:spacing w:before="5" w:line="276" w:lineRule="auto"/>
        <w:jc w:val="both"/>
        <w:rPr>
          <w:rFonts w:ascii="Arial" w:hAnsi="Arial" w:cs="Arial"/>
          <w:sz w:val="24"/>
          <w:szCs w:val="24"/>
        </w:rPr>
      </w:pPr>
    </w:p>
    <w:p w:rsidR="00EF33AA" w:rsidRPr="004472AC" w:rsidRDefault="00EF33AA" w:rsidP="00EF33AA">
      <w:pPr>
        <w:pStyle w:val="Ttulo5"/>
        <w:keepNext w:val="0"/>
        <w:keepLines w:val="0"/>
        <w:numPr>
          <w:ilvl w:val="0"/>
          <w:numId w:val="1"/>
        </w:numPr>
        <w:tabs>
          <w:tab w:val="left" w:pos="821"/>
        </w:tabs>
        <w:spacing w:before="0" w:line="360" w:lineRule="auto"/>
        <w:rPr>
          <w:rFonts w:ascii="Arial" w:hAnsi="Arial" w:cs="Arial"/>
          <w:b/>
          <w:color w:val="auto"/>
          <w:sz w:val="24"/>
          <w:szCs w:val="24"/>
        </w:rPr>
      </w:pPr>
      <w:r w:rsidRPr="004472AC">
        <w:rPr>
          <w:rFonts w:ascii="Arial" w:hAnsi="Arial" w:cs="Arial"/>
          <w:b/>
          <w:color w:val="auto"/>
          <w:sz w:val="24"/>
          <w:szCs w:val="24"/>
        </w:rPr>
        <w:t>Análisis</w:t>
      </w:r>
      <w:r w:rsidRPr="004472AC">
        <w:rPr>
          <w:rFonts w:ascii="Arial" w:hAnsi="Arial" w:cs="Arial"/>
          <w:b/>
          <w:color w:val="auto"/>
          <w:spacing w:val="-2"/>
          <w:sz w:val="24"/>
          <w:szCs w:val="24"/>
        </w:rPr>
        <w:t xml:space="preserve"> </w:t>
      </w:r>
      <w:r w:rsidRPr="004472AC">
        <w:rPr>
          <w:rFonts w:ascii="Arial" w:hAnsi="Arial" w:cs="Arial"/>
          <w:b/>
          <w:color w:val="auto"/>
          <w:sz w:val="24"/>
          <w:szCs w:val="24"/>
        </w:rPr>
        <w:t>Morfológico</w:t>
      </w:r>
    </w:p>
    <w:p w:rsidR="00EF33AA" w:rsidRPr="004472AC" w:rsidRDefault="00EF33AA" w:rsidP="00EF33AA">
      <w:pPr>
        <w:pStyle w:val="Prrafodelista"/>
        <w:numPr>
          <w:ilvl w:val="0"/>
          <w:numId w:val="1"/>
        </w:numPr>
        <w:tabs>
          <w:tab w:val="left" w:pos="821"/>
        </w:tabs>
        <w:spacing w:line="360" w:lineRule="auto"/>
        <w:rPr>
          <w:b/>
          <w:sz w:val="24"/>
          <w:szCs w:val="24"/>
        </w:rPr>
      </w:pPr>
      <w:r w:rsidRPr="004472AC">
        <w:rPr>
          <w:b/>
          <w:sz w:val="24"/>
          <w:szCs w:val="24"/>
        </w:rPr>
        <w:t>Análisis</w:t>
      </w:r>
      <w:r w:rsidRPr="004472AC">
        <w:rPr>
          <w:b/>
          <w:spacing w:val="-1"/>
          <w:sz w:val="24"/>
          <w:szCs w:val="24"/>
        </w:rPr>
        <w:t xml:space="preserve"> </w:t>
      </w:r>
      <w:r w:rsidRPr="004472AC">
        <w:rPr>
          <w:b/>
          <w:sz w:val="24"/>
          <w:szCs w:val="24"/>
        </w:rPr>
        <w:t>Estructural</w:t>
      </w:r>
    </w:p>
    <w:p w:rsidR="00EF33AA" w:rsidRPr="004472AC" w:rsidRDefault="00EF33AA" w:rsidP="00EF33AA">
      <w:pPr>
        <w:pStyle w:val="Prrafodelista"/>
        <w:numPr>
          <w:ilvl w:val="0"/>
          <w:numId w:val="1"/>
        </w:numPr>
        <w:tabs>
          <w:tab w:val="left" w:pos="821"/>
        </w:tabs>
        <w:spacing w:line="360" w:lineRule="auto"/>
        <w:rPr>
          <w:b/>
          <w:sz w:val="24"/>
          <w:szCs w:val="24"/>
        </w:rPr>
      </w:pPr>
      <w:r w:rsidRPr="004472AC">
        <w:rPr>
          <w:b/>
          <w:sz w:val="24"/>
          <w:szCs w:val="24"/>
        </w:rPr>
        <w:t>Análisis Funcional</w:t>
      </w:r>
    </w:p>
    <w:p w:rsidR="00EF33AA" w:rsidRPr="004472AC" w:rsidRDefault="00EF33AA" w:rsidP="00EF33AA">
      <w:pPr>
        <w:pStyle w:val="Prrafodelista"/>
        <w:numPr>
          <w:ilvl w:val="0"/>
          <w:numId w:val="1"/>
        </w:numPr>
        <w:tabs>
          <w:tab w:val="left" w:pos="821"/>
        </w:tabs>
        <w:spacing w:line="360" w:lineRule="auto"/>
        <w:rPr>
          <w:b/>
          <w:sz w:val="24"/>
          <w:szCs w:val="24"/>
        </w:rPr>
      </w:pPr>
      <w:r w:rsidRPr="004472AC">
        <w:rPr>
          <w:b/>
          <w:sz w:val="24"/>
          <w:szCs w:val="24"/>
        </w:rPr>
        <w:t>Análisis de</w:t>
      </w:r>
      <w:r w:rsidRPr="004472AC">
        <w:rPr>
          <w:b/>
          <w:spacing w:val="-3"/>
          <w:sz w:val="24"/>
          <w:szCs w:val="24"/>
        </w:rPr>
        <w:t xml:space="preserve"> </w:t>
      </w:r>
      <w:r w:rsidRPr="004472AC">
        <w:rPr>
          <w:b/>
          <w:sz w:val="24"/>
          <w:szCs w:val="24"/>
        </w:rPr>
        <w:t>Funcionamiento</w:t>
      </w:r>
    </w:p>
    <w:p w:rsidR="00EF33AA" w:rsidRPr="004472AC" w:rsidRDefault="00EF33AA" w:rsidP="00EF33AA">
      <w:pPr>
        <w:pStyle w:val="Ttulo5"/>
        <w:keepNext w:val="0"/>
        <w:keepLines w:val="0"/>
        <w:numPr>
          <w:ilvl w:val="0"/>
          <w:numId w:val="1"/>
        </w:numPr>
        <w:tabs>
          <w:tab w:val="left" w:pos="821"/>
        </w:tabs>
        <w:spacing w:before="1" w:line="360" w:lineRule="auto"/>
        <w:rPr>
          <w:rFonts w:ascii="Arial" w:hAnsi="Arial" w:cs="Arial"/>
          <w:b/>
          <w:color w:val="auto"/>
          <w:sz w:val="24"/>
          <w:szCs w:val="24"/>
        </w:rPr>
      </w:pPr>
      <w:r w:rsidRPr="004472AC">
        <w:rPr>
          <w:rFonts w:ascii="Arial" w:hAnsi="Arial" w:cs="Arial"/>
          <w:b/>
          <w:color w:val="auto"/>
          <w:sz w:val="24"/>
          <w:szCs w:val="24"/>
        </w:rPr>
        <w:t>Análisis</w:t>
      </w:r>
      <w:r w:rsidRPr="004472AC">
        <w:rPr>
          <w:rFonts w:ascii="Arial" w:hAnsi="Arial" w:cs="Arial"/>
          <w:b/>
          <w:color w:val="auto"/>
          <w:spacing w:val="-4"/>
          <w:sz w:val="24"/>
          <w:szCs w:val="24"/>
        </w:rPr>
        <w:t xml:space="preserve"> </w:t>
      </w:r>
      <w:r w:rsidRPr="004472AC">
        <w:rPr>
          <w:rFonts w:ascii="Arial" w:hAnsi="Arial" w:cs="Arial"/>
          <w:b/>
          <w:color w:val="auto"/>
          <w:sz w:val="24"/>
          <w:szCs w:val="24"/>
        </w:rPr>
        <w:t>Tecnológico</w:t>
      </w:r>
    </w:p>
    <w:p w:rsidR="00EF33AA" w:rsidRPr="004472AC" w:rsidRDefault="00EF33AA" w:rsidP="00EF33AA">
      <w:pPr>
        <w:pStyle w:val="Prrafodelista"/>
        <w:numPr>
          <w:ilvl w:val="0"/>
          <w:numId w:val="1"/>
        </w:numPr>
        <w:tabs>
          <w:tab w:val="left" w:pos="821"/>
        </w:tabs>
        <w:spacing w:before="1" w:line="360" w:lineRule="auto"/>
        <w:rPr>
          <w:b/>
          <w:sz w:val="24"/>
          <w:szCs w:val="24"/>
        </w:rPr>
      </w:pPr>
      <w:r w:rsidRPr="004472AC">
        <w:rPr>
          <w:b/>
          <w:sz w:val="24"/>
          <w:szCs w:val="24"/>
        </w:rPr>
        <w:t>Análisis</w:t>
      </w:r>
      <w:r w:rsidRPr="004472AC">
        <w:rPr>
          <w:b/>
          <w:spacing w:val="-1"/>
          <w:sz w:val="24"/>
          <w:szCs w:val="24"/>
        </w:rPr>
        <w:t xml:space="preserve"> </w:t>
      </w:r>
      <w:r w:rsidRPr="004472AC">
        <w:rPr>
          <w:b/>
          <w:sz w:val="24"/>
          <w:szCs w:val="24"/>
        </w:rPr>
        <w:t>Económico</w:t>
      </w:r>
    </w:p>
    <w:p w:rsidR="00EF33AA" w:rsidRDefault="00EF33AA" w:rsidP="00EF33AA">
      <w:pPr>
        <w:pStyle w:val="Prrafodelista"/>
        <w:numPr>
          <w:ilvl w:val="0"/>
          <w:numId w:val="1"/>
        </w:numPr>
        <w:tabs>
          <w:tab w:val="left" w:pos="821"/>
        </w:tabs>
        <w:spacing w:line="360" w:lineRule="auto"/>
        <w:rPr>
          <w:b/>
          <w:sz w:val="24"/>
          <w:szCs w:val="24"/>
        </w:rPr>
      </w:pPr>
      <w:r w:rsidRPr="004472AC">
        <w:rPr>
          <w:b/>
          <w:sz w:val="24"/>
          <w:szCs w:val="24"/>
        </w:rPr>
        <w:t>Análisis</w:t>
      </w:r>
      <w:r w:rsidRPr="004472AC">
        <w:rPr>
          <w:b/>
          <w:spacing w:val="-1"/>
          <w:sz w:val="24"/>
          <w:szCs w:val="24"/>
        </w:rPr>
        <w:t xml:space="preserve"> </w:t>
      </w:r>
      <w:r w:rsidRPr="004472AC">
        <w:rPr>
          <w:b/>
          <w:sz w:val="24"/>
          <w:szCs w:val="24"/>
        </w:rPr>
        <w:t>Comparativo</w:t>
      </w:r>
    </w:p>
    <w:p w:rsidR="00EF33AA" w:rsidRPr="004472AC" w:rsidRDefault="00EF33AA" w:rsidP="00EF33AA">
      <w:pPr>
        <w:pStyle w:val="Prrafodelista"/>
        <w:tabs>
          <w:tab w:val="left" w:pos="821"/>
        </w:tabs>
        <w:spacing w:line="360" w:lineRule="auto"/>
        <w:ind w:firstLine="0"/>
        <w:rPr>
          <w:b/>
          <w:sz w:val="24"/>
          <w:szCs w:val="24"/>
        </w:rPr>
      </w:pPr>
    </w:p>
    <w:p w:rsidR="00EF33AA" w:rsidRDefault="00EF33AA" w:rsidP="00EF33AA">
      <w:pPr>
        <w:pStyle w:val="Textoindependiente"/>
        <w:rPr>
          <w:rFonts w:ascii="Arial Black" w:hAnsi="Arial Black"/>
          <w:color w:val="FF0000"/>
          <w:u w:val="single"/>
        </w:rPr>
      </w:pPr>
    </w:p>
    <w:p w:rsidR="00EF33AA" w:rsidRDefault="00EF33AA" w:rsidP="00EF33AA">
      <w:pPr>
        <w:pStyle w:val="Textoindependiente"/>
        <w:rPr>
          <w:rFonts w:ascii="Arial Black" w:hAnsi="Arial Black"/>
          <w:color w:val="FF0000"/>
          <w:u w:val="single"/>
        </w:rPr>
      </w:pPr>
      <w:r>
        <w:rPr>
          <w:rFonts w:ascii="Arial" w:hAnsi="Arial" w:cs="Arial"/>
          <w:noProof/>
          <w:lang w:eastAsia="es-ES"/>
        </w:rPr>
        <w:lastRenderedPageBreak/>
        <w:drawing>
          <wp:inline distT="0" distB="0" distL="0" distR="0">
            <wp:extent cx="5141595" cy="1734185"/>
            <wp:effectExtent l="0" t="0" r="1905" b="0"/>
            <wp:docPr id="1" name="Imagen 1" descr="6016D2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16D2BF"/>
                    <pic:cNvPicPr>
                      <a:picLocks noChangeAspect="1" noChangeArrowheads="1"/>
                    </pic:cNvPicPr>
                  </pic:nvPicPr>
                  <pic:blipFill>
                    <a:blip r:embed="rId7">
                      <a:extLst>
                        <a:ext uri="{28A0092B-C50C-407E-A947-70E740481C1C}">
                          <a14:useLocalDpi xmlns:a14="http://schemas.microsoft.com/office/drawing/2010/main" val="0"/>
                        </a:ext>
                      </a:extLst>
                    </a:blip>
                    <a:srcRect t="75133"/>
                    <a:stretch>
                      <a:fillRect/>
                    </a:stretch>
                  </pic:blipFill>
                  <pic:spPr bwMode="auto">
                    <a:xfrm>
                      <a:off x="0" y="0"/>
                      <a:ext cx="5141595" cy="1734185"/>
                    </a:xfrm>
                    <a:prstGeom prst="rect">
                      <a:avLst/>
                    </a:prstGeom>
                    <a:noFill/>
                    <a:ln>
                      <a:noFill/>
                    </a:ln>
                  </pic:spPr>
                </pic:pic>
              </a:graphicData>
            </a:graphic>
          </wp:inline>
        </w:drawing>
      </w:r>
    </w:p>
    <w:p w:rsidR="00EF33AA" w:rsidRDefault="00EF33AA" w:rsidP="00EF33AA">
      <w:pPr>
        <w:pStyle w:val="Textoindependiente"/>
        <w:rPr>
          <w:rFonts w:ascii="Arial Black" w:hAnsi="Arial Black"/>
          <w:color w:val="FF0000"/>
          <w:u w:val="single"/>
        </w:rPr>
      </w:pPr>
    </w:p>
    <w:p w:rsidR="00EF33AA" w:rsidRDefault="00EF33AA" w:rsidP="00EF33AA">
      <w:pPr>
        <w:pStyle w:val="Textoindependiente"/>
        <w:rPr>
          <w:rFonts w:ascii="Arial Black" w:hAnsi="Arial Black"/>
          <w:color w:val="FF0000"/>
          <w:u w:val="single"/>
        </w:rPr>
      </w:pPr>
      <w:r>
        <w:rPr>
          <w:rFonts w:ascii="Arial" w:hAnsi="Arial" w:cs="Arial"/>
          <w:noProof/>
          <w:lang w:eastAsia="es-ES"/>
        </w:rPr>
        <w:drawing>
          <wp:inline distT="0" distB="0" distL="0" distR="0">
            <wp:extent cx="5400040" cy="7421178"/>
            <wp:effectExtent l="0" t="0" r="0" b="8890"/>
            <wp:docPr id="3" name="Imagen 3" descr="E5AF2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5AF2A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421178"/>
                    </a:xfrm>
                    <a:prstGeom prst="rect">
                      <a:avLst/>
                    </a:prstGeom>
                    <a:noFill/>
                    <a:ln>
                      <a:noFill/>
                    </a:ln>
                  </pic:spPr>
                </pic:pic>
              </a:graphicData>
            </a:graphic>
          </wp:inline>
        </w:drawing>
      </w:r>
    </w:p>
    <w:p w:rsidR="00EF33AA" w:rsidRDefault="00EF33AA" w:rsidP="00EF33AA">
      <w:pPr>
        <w:pStyle w:val="Textoindependiente"/>
        <w:rPr>
          <w:rFonts w:ascii="Arial Black" w:hAnsi="Arial Black"/>
          <w:color w:val="FF0000"/>
          <w:u w:val="single"/>
        </w:rPr>
      </w:pPr>
    </w:p>
    <w:p w:rsidR="00EF33AA" w:rsidRDefault="00EF33AA" w:rsidP="00EF33AA">
      <w:pPr>
        <w:pStyle w:val="Textoindependiente"/>
        <w:rPr>
          <w:rFonts w:ascii="Arial Black" w:hAnsi="Arial Black"/>
          <w:color w:val="FF0000"/>
          <w:u w:val="single"/>
        </w:rPr>
      </w:pPr>
      <w:r>
        <w:rPr>
          <w:rFonts w:ascii="Arial Black" w:hAnsi="Arial Black"/>
          <w:color w:val="FF0000"/>
          <w:u w:val="single"/>
        </w:rPr>
        <w:lastRenderedPageBreak/>
        <w:t>ACTIVIDAD PARA LA CARPETA</w:t>
      </w:r>
    </w:p>
    <w:p w:rsidR="00EF33AA" w:rsidRDefault="00EF33AA" w:rsidP="00EF33AA">
      <w:pPr>
        <w:pStyle w:val="Textoindependiente"/>
        <w:rPr>
          <w:rFonts w:ascii="Arial Black" w:hAnsi="Arial Black"/>
          <w:color w:val="FF0000"/>
          <w:u w:val="single"/>
        </w:rPr>
      </w:pPr>
    </w:p>
    <w:p w:rsidR="00EF33AA" w:rsidRDefault="00EF33AA" w:rsidP="00EF33AA">
      <w:pPr>
        <w:pStyle w:val="Textoindependiente"/>
        <w:numPr>
          <w:ilvl w:val="0"/>
          <w:numId w:val="3"/>
        </w:numPr>
        <w:rPr>
          <w:rFonts w:ascii="Arial Black" w:hAnsi="Arial Black"/>
        </w:rPr>
      </w:pPr>
      <w:r>
        <w:rPr>
          <w:rFonts w:ascii="Arial Black" w:hAnsi="Arial Black"/>
        </w:rPr>
        <w:t xml:space="preserve">Leer el marco </w:t>
      </w:r>
      <w:proofErr w:type="spellStart"/>
      <w:r>
        <w:rPr>
          <w:rFonts w:ascii="Arial Black" w:hAnsi="Arial Black"/>
        </w:rPr>
        <w:t>teorico</w:t>
      </w:r>
      <w:proofErr w:type="spellEnd"/>
      <w:r>
        <w:rPr>
          <w:rFonts w:ascii="Arial Black" w:hAnsi="Arial Black"/>
        </w:rPr>
        <w:t>.</w:t>
      </w:r>
    </w:p>
    <w:p w:rsidR="00EF33AA" w:rsidRDefault="00EF33AA" w:rsidP="00EF33AA">
      <w:pPr>
        <w:pStyle w:val="Textoindependiente"/>
        <w:numPr>
          <w:ilvl w:val="0"/>
          <w:numId w:val="3"/>
        </w:numPr>
        <w:rPr>
          <w:rFonts w:ascii="Arial Black" w:hAnsi="Arial Black"/>
        </w:rPr>
      </w:pPr>
      <w:r>
        <w:rPr>
          <w:rFonts w:ascii="Arial Black" w:hAnsi="Arial Black"/>
        </w:rPr>
        <w:t>Realizar el análisis estructural de una bicicleta.</w:t>
      </w:r>
    </w:p>
    <w:p w:rsidR="00EF33AA" w:rsidRDefault="00EF33AA" w:rsidP="00EF33AA">
      <w:pPr>
        <w:pStyle w:val="Textoindependiente"/>
        <w:numPr>
          <w:ilvl w:val="0"/>
          <w:numId w:val="3"/>
        </w:numPr>
        <w:rPr>
          <w:rFonts w:ascii="Arial Black" w:hAnsi="Arial Black"/>
        </w:rPr>
      </w:pPr>
      <w:r>
        <w:rPr>
          <w:rFonts w:ascii="Arial Black" w:hAnsi="Arial Black"/>
        </w:rPr>
        <w:t>Analice la función de un microondas y explique qué acciones realiza para cumplir su función.</w:t>
      </w:r>
    </w:p>
    <w:p w:rsidR="00EF33AA" w:rsidRPr="00EF33AA" w:rsidRDefault="00EF33AA" w:rsidP="00EF33AA">
      <w:pPr>
        <w:pStyle w:val="Textoindependiente"/>
        <w:ind w:left="720"/>
        <w:rPr>
          <w:rFonts w:ascii="Arial Black" w:hAnsi="Arial Black"/>
        </w:rPr>
      </w:pPr>
    </w:p>
    <w:p w:rsidR="001A26BB" w:rsidRDefault="001A26BB"/>
    <w:sectPr w:rsidR="001A26BB" w:rsidSect="00EF33A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156D"/>
    <w:multiLevelType w:val="hybridMultilevel"/>
    <w:tmpl w:val="626056E4"/>
    <w:lvl w:ilvl="0" w:tplc="CE6469D4">
      <w:start w:val="1"/>
      <w:numFmt w:val="decimal"/>
      <w:lvlText w:val="%1."/>
      <w:lvlJc w:val="left"/>
      <w:pPr>
        <w:ind w:left="820" w:hanging="361"/>
        <w:jc w:val="left"/>
      </w:pPr>
      <w:rPr>
        <w:rFonts w:ascii="Arial" w:eastAsia="Arial" w:hAnsi="Arial" w:cs="Arial" w:hint="default"/>
        <w:spacing w:val="-1"/>
        <w:w w:val="99"/>
        <w:sz w:val="20"/>
        <w:szCs w:val="20"/>
        <w:lang w:val="es-ES" w:eastAsia="es-ES" w:bidi="es-ES"/>
      </w:rPr>
    </w:lvl>
    <w:lvl w:ilvl="1" w:tplc="80060398">
      <w:numFmt w:val="bullet"/>
      <w:lvlText w:val="•"/>
      <w:lvlJc w:val="left"/>
      <w:pPr>
        <w:ind w:left="1856" w:hanging="361"/>
      </w:pPr>
      <w:rPr>
        <w:rFonts w:hint="default"/>
        <w:lang w:val="es-ES" w:eastAsia="es-ES" w:bidi="es-ES"/>
      </w:rPr>
    </w:lvl>
    <w:lvl w:ilvl="2" w:tplc="5EC06EAC">
      <w:numFmt w:val="bullet"/>
      <w:lvlText w:val="•"/>
      <w:lvlJc w:val="left"/>
      <w:pPr>
        <w:ind w:left="2893" w:hanging="361"/>
      </w:pPr>
      <w:rPr>
        <w:rFonts w:hint="default"/>
        <w:lang w:val="es-ES" w:eastAsia="es-ES" w:bidi="es-ES"/>
      </w:rPr>
    </w:lvl>
    <w:lvl w:ilvl="3" w:tplc="453C6BC2">
      <w:numFmt w:val="bullet"/>
      <w:lvlText w:val="•"/>
      <w:lvlJc w:val="left"/>
      <w:pPr>
        <w:ind w:left="3929" w:hanging="361"/>
      </w:pPr>
      <w:rPr>
        <w:rFonts w:hint="default"/>
        <w:lang w:val="es-ES" w:eastAsia="es-ES" w:bidi="es-ES"/>
      </w:rPr>
    </w:lvl>
    <w:lvl w:ilvl="4" w:tplc="527A8592">
      <w:numFmt w:val="bullet"/>
      <w:lvlText w:val="•"/>
      <w:lvlJc w:val="left"/>
      <w:pPr>
        <w:ind w:left="4966" w:hanging="361"/>
      </w:pPr>
      <w:rPr>
        <w:rFonts w:hint="default"/>
        <w:lang w:val="es-ES" w:eastAsia="es-ES" w:bidi="es-ES"/>
      </w:rPr>
    </w:lvl>
    <w:lvl w:ilvl="5" w:tplc="9BB03880">
      <w:numFmt w:val="bullet"/>
      <w:lvlText w:val="•"/>
      <w:lvlJc w:val="left"/>
      <w:pPr>
        <w:ind w:left="6003" w:hanging="361"/>
      </w:pPr>
      <w:rPr>
        <w:rFonts w:hint="default"/>
        <w:lang w:val="es-ES" w:eastAsia="es-ES" w:bidi="es-ES"/>
      </w:rPr>
    </w:lvl>
    <w:lvl w:ilvl="6" w:tplc="CF42A428">
      <w:numFmt w:val="bullet"/>
      <w:lvlText w:val="•"/>
      <w:lvlJc w:val="left"/>
      <w:pPr>
        <w:ind w:left="7039" w:hanging="361"/>
      </w:pPr>
      <w:rPr>
        <w:rFonts w:hint="default"/>
        <w:lang w:val="es-ES" w:eastAsia="es-ES" w:bidi="es-ES"/>
      </w:rPr>
    </w:lvl>
    <w:lvl w:ilvl="7" w:tplc="305CAFA0">
      <w:numFmt w:val="bullet"/>
      <w:lvlText w:val="•"/>
      <w:lvlJc w:val="left"/>
      <w:pPr>
        <w:ind w:left="8076" w:hanging="361"/>
      </w:pPr>
      <w:rPr>
        <w:rFonts w:hint="default"/>
        <w:lang w:val="es-ES" w:eastAsia="es-ES" w:bidi="es-ES"/>
      </w:rPr>
    </w:lvl>
    <w:lvl w:ilvl="8" w:tplc="23946032">
      <w:numFmt w:val="bullet"/>
      <w:lvlText w:val="•"/>
      <w:lvlJc w:val="left"/>
      <w:pPr>
        <w:ind w:left="9113" w:hanging="361"/>
      </w:pPr>
      <w:rPr>
        <w:rFonts w:hint="default"/>
        <w:lang w:val="es-ES" w:eastAsia="es-ES" w:bidi="es-ES"/>
      </w:rPr>
    </w:lvl>
  </w:abstractNum>
  <w:abstractNum w:abstractNumId="1">
    <w:nsid w:val="432B7A0E"/>
    <w:multiLevelType w:val="hybridMultilevel"/>
    <w:tmpl w:val="214CDE4E"/>
    <w:lvl w:ilvl="0" w:tplc="52A287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35142BF"/>
    <w:multiLevelType w:val="hybridMultilevel"/>
    <w:tmpl w:val="26784ACE"/>
    <w:lvl w:ilvl="0" w:tplc="F3221C04">
      <w:start w:val="1"/>
      <w:numFmt w:val="decimal"/>
      <w:lvlText w:val="%1-"/>
      <w:lvlJc w:val="left"/>
      <w:pPr>
        <w:ind w:left="720" w:hanging="360"/>
      </w:pPr>
      <w:rPr>
        <w:rFonts w:hint="default"/>
        <w:color w:val="FF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AA"/>
    <w:rsid w:val="001A26BB"/>
    <w:rsid w:val="00C71AAC"/>
    <w:rsid w:val="00EF3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33AA"/>
    <w:pPr>
      <w:widowControl w:val="0"/>
      <w:autoSpaceDE w:val="0"/>
      <w:autoSpaceDN w:val="0"/>
      <w:spacing w:after="0" w:line="240" w:lineRule="auto"/>
    </w:pPr>
    <w:rPr>
      <w:rFonts w:ascii="Arial MT" w:eastAsia="Arial MT" w:hAnsi="Arial MT" w:cs="Arial MT"/>
    </w:rPr>
  </w:style>
  <w:style w:type="paragraph" w:styleId="Ttulo5">
    <w:name w:val="heading 5"/>
    <w:basedOn w:val="Normal"/>
    <w:next w:val="Normal"/>
    <w:link w:val="Ttulo5Car"/>
    <w:uiPriority w:val="9"/>
    <w:semiHidden/>
    <w:unhideWhenUsed/>
    <w:qFormat/>
    <w:rsid w:val="00EF33AA"/>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EF33AA"/>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1"/>
    <w:qFormat/>
    <w:rsid w:val="00EF33AA"/>
  </w:style>
  <w:style w:type="character" w:customStyle="1" w:styleId="TextoindependienteCar">
    <w:name w:val="Texto independiente Car"/>
    <w:basedOn w:val="Fuentedeprrafopredeter"/>
    <w:link w:val="Textoindependiente"/>
    <w:uiPriority w:val="1"/>
    <w:rsid w:val="00EF33AA"/>
    <w:rPr>
      <w:rFonts w:ascii="Arial MT" w:eastAsia="Arial MT" w:hAnsi="Arial MT" w:cs="Arial MT"/>
    </w:rPr>
  </w:style>
  <w:style w:type="paragraph" w:styleId="Prrafodelista">
    <w:name w:val="List Paragraph"/>
    <w:basedOn w:val="Normal"/>
    <w:uiPriority w:val="1"/>
    <w:qFormat/>
    <w:rsid w:val="00EF33AA"/>
    <w:pPr>
      <w:ind w:left="820" w:hanging="361"/>
    </w:pPr>
    <w:rPr>
      <w:rFonts w:ascii="Arial" w:eastAsia="Arial" w:hAnsi="Arial" w:cs="Arial"/>
      <w:lang w:eastAsia="es-ES" w:bidi="es-ES"/>
    </w:rPr>
  </w:style>
  <w:style w:type="paragraph" w:styleId="Textodeglobo">
    <w:name w:val="Balloon Text"/>
    <w:basedOn w:val="Normal"/>
    <w:link w:val="TextodegloboCar"/>
    <w:uiPriority w:val="99"/>
    <w:semiHidden/>
    <w:unhideWhenUsed/>
    <w:rsid w:val="00EF33AA"/>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3AA"/>
    <w:rPr>
      <w:rFonts w:ascii="Tahoma" w:eastAsia="Arial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33AA"/>
    <w:pPr>
      <w:widowControl w:val="0"/>
      <w:autoSpaceDE w:val="0"/>
      <w:autoSpaceDN w:val="0"/>
      <w:spacing w:after="0" w:line="240" w:lineRule="auto"/>
    </w:pPr>
    <w:rPr>
      <w:rFonts w:ascii="Arial MT" w:eastAsia="Arial MT" w:hAnsi="Arial MT" w:cs="Arial MT"/>
    </w:rPr>
  </w:style>
  <w:style w:type="paragraph" w:styleId="Ttulo5">
    <w:name w:val="heading 5"/>
    <w:basedOn w:val="Normal"/>
    <w:next w:val="Normal"/>
    <w:link w:val="Ttulo5Car"/>
    <w:uiPriority w:val="9"/>
    <w:semiHidden/>
    <w:unhideWhenUsed/>
    <w:qFormat/>
    <w:rsid w:val="00EF33AA"/>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EF33AA"/>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1"/>
    <w:qFormat/>
    <w:rsid w:val="00EF33AA"/>
  </w:style>
  <w:style w:type="character" w:customStyle="1" w:styleId="TextoindependienteCar">
    <w:name w:val="Texto independiente Car"/>
    <w:basedOn w:val="Fuentedeprrafopredeter"/>
    <w:link w:val="Textoindependiente"/>
    <w:uiPriority w:val="1"/>
    <w:rsid w:val="00EF33AA"/>
    <w:rPr>
      <w:rFonts w:ascii="Arial MT" w:eastAsia="Arial MT" w:hAnsi="Arial MT" w:cs="Arial MT"/>
    </w:rPr>
  </w:style>
  <w:style w:type="paragraph" w:styleId="Prrafodelista">
    <w:name w:val="List Paragraph"/>
    <w:basedOn w:val="Normal"/>
    <w:uiPriority w:val="1"/>
    <w:qFormat/>
    <w:rsid w:val="00EF33AA"/>
    <w:pPr>
      <w:ind w:left="820" w:hanging="361"/>
    </w:pPr>
    <w:rPr>
      <w:rFonts w:ascii="Arial" w:eastAsia="Arial" w:hAnsi="Arial" w:cs="Arial"/>
      <w:lang w:eastAsia="es-ES" w:bidi="es-ES"/>
    </w:rPr>
  </w:style>
  <w:style w:type="paragraph" w:styleId="Textodeglobo">
    <w:name w:val="Balloon Text"/>
    <w:basedOn w:val="Normal"/>
    <w:link w:val="TextodegloboCar"/>
    <w:uiPriority w:val="99"/>
    <w:semiHidden/>
    <w:unhideWhenUsed/>
    <w:rsid w:val="00EF33AA"/>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3AA"/>
    <w:rPr>
      <w:rFonts w:ascii="Tahoma" w:eastAsia="Arial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2021-08-02T19:42:00Z</dcterms:created>
  <dcterms:modified xsi:type="dcterms:W3CDTF">2021-08-02T19:53:00Z</dcterms:modified>
</cp:coreProperties>
</file>