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C3" w:rsidRDefault="00D66CC3" w:rsidP="00D66C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ESCUELA DE COMERCIO N°1 PROFESOR “JOSÉ ANTONIO CASAS”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66CC3" w:rsidRDefault="00D66CC3" w:rsidP="00D66C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66CC3" w:rsidRDefault="00D66CC3" w:rsidP="00D66C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Espacio Curricular: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HISTORIA </w:t>
      </w:r>
    </w:p>
    <w:p w:rsidR="00D66CC3" w:rsidRDefault="00D66CC3" w:rsidP="00D66C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Curso: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2° año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Divisiones: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1ra, 2</w:t>
      </w:r>
      <w:r w:rsidR="001F08E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da,3ra, 4ta, 5ta, 6ta,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Turnos: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Mañana y Tarde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66CC3" w:rsidRDefault="00D66CC3" w:rsidP="00D66C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Docentes:</w:t>
      </w:r>
      <w:r>
        <w:rPr>
          <w:rStyle w:val="normaltextrun"/>
          <w:rFonts w:ascii="Calibri" w:hAnsi="Calibri" w:cs="Calibri"/>
          <w:sz w:val="22"/>
          <w:szCs w:val="22"/>
        </w:rPr>
        <w:t xml:space="preserve"> Cristina Argañaraz, Maizares </w:t>
      </w:r>
      <w:r w:rsidR="001F08EC">
        <w:rPr>
          <w:rStyle w:val="normaltextrun"/>
          <w:rFonts w:ascii="Calibri" w:hAnsi="Calibri" w:cs="Calibri"/>
          <w:sz w:val="22"/>
          <w:szCs w:val="22"/>
        </w:rPr>
        <w:t>Noemí</w:t>
      </w:r>
      <w:r w:rsidR="003D28D9">
        <w:rPr>
          <w:rStyle w:val="normaltextrun"/>
          <w:rFonts w:ascii="Calibri" w:hAnsi="Calibri" w:cs="Calibri"/>
          <w:sz w:val="22"/>
          <w:szCs w:val="22"/>
        </w:rPr>
        <w:t>,</w:t>
      </w:r>
      <w:r w:rsidR="001F08EC">
        <w:rPr>
          <w:rStyle w:val="normaltextrun"/>
          <w:rFonts w:ascii="Calibri" w:hAnsi="Calibri" w:cs="Calibri"/>
          <w:sz w:val="22"/>
          <w:szCs w:val="22"/>
        </w:rPr>
        <w:t xml:space="preserve"> Oscar, Baiz </w:t>
      </w:r>
      <w:r w:rsidR="00D03028">
        <w:rPr>
          <w:rStyle w:val="normaltextrun"/>
          <w:rFonts w:ascii="Calibri" w:hAnsi="Calibri" w:cs="Calibri"/>
          <w:sz w:val="22"/>
          <w:szCs w:val="22"/>
        </w:rPr>
        <w:t>Guitian,</w:t>
      </w:r>
      <w:r>
        <w:rPr>
          <w:rStyle w:val="normaltextrun"/>
          <w:rFonts w:ascii="Calibri" w:hAnsi="Calibri" w:cs="Calibri"/>
          <w:sz w:val="22"/>
          <w:szCs w:val="22"/>
        </w:rPr>
        <w:t xml:space="preserve"> Alejandra</w:t>
      </w:r>
      <w:r w:rsidR="001F08EC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F08EC">
        <w:rPr>
          <w:rStyle w:val="normaltextrun"/>
          <w:rFonts w:ascii="Calibri" w:hAnsi="Calibri" w:cs="Calibri"/>
          <w:sz w:val="22"/>
          <w:szCs w:val="22"/>
        </w:rPr>
        <w:t>Velázquez.</w:t>
      </w:r>
      <w:r w:rsidR="001F08EC">
        <w:rPr>
          <w:rStyle w:val="eop"/>
          <w:rFonts w:ascii="Calibri" w:hAnsi="Calibri" w:cs="Calibri"/>
          <w:sz w:val="22"/>
          <w:szCs w:val="22"/>
        </w:rPr>
        <w:t xml:space="preserve"> y Silvia Rodríguez</w:t>
      </w:r>
    </w:p>
    <w:p w:rsidR="00D66CC3" w:rsidRDefault="00F91E59" w:rsidP="00D66C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EJE 1: “</w:t>
      </w:r>
      <w:r w:rsidR="003D28D9">
        <w:rPr>
          <w:rStyle w:val="normaltextrun"/>
          <w:rFonts w:ascii="Calibri" w:hAnsi="Calibri" w:cs="Calibri"/>
          <w:b/>
          <w:bCs/>
          <w:sz w:val="22"/>
          <w:szCs w:val="22"/>
        </w:rPr>
        <w:t>CARACTERISTICAS DE LA EDAD MEDIA</w:t>
      </w:r>
      <w:r w:rsidR="00D66C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3D28D9">
        <w:rPr>
          <w:rStyle w:val="normaltextrun"/>
          <w:rFonts w:ascii="Calibri" w:hAnsi="Calibri" w:cs="Calibri"/>
          <w:b/>
          <w:bCs/>
          <w:sz w:val="22"/>
          <w:szCs w:val="22"/>
        </w:rPr>
        <w:t>Y LA IMPORTANIA DEL MUNDO FEUDAL.</w:t>
      </w:r>
    </w:p>
    <w:p w:rsidR="00D66CC3" w:rsidRDefault="00D66CC3" w:rsidP="00D66C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Saberes: </w:t>
      </w:r>
      <w:r w:rsidR="003D28D9">
        <w:rPr>
          <w:rStyle w:val="normaltextrun"/>
          <w:rFonts w:ascii="Calibri" w:hAnsi="Calibri" w:cs="Calibri"/>
          <w:b/>
          <w:bCs/>
          <w:sz w:val="22"/>
          <w:szCs w:val="22"/>
        </w:rPr>
        <w:t>La Edad Media, El mundo Feudal</w:t>
      </w:r>
      <w:r w:rsidR="001F08EC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</w:p>
    <w:p w:rsidR="001F08EC" w:rsidRPr="001F08EC" w:rsidRDefault="001F08EC" w:rsidP="00D66C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1F08EC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(Pegar en carpeta)</w:t>
      </w:r>
    </w:p>
    <w:p w:rsidR="000A2255" w:rsidRDefault="000A2255">
      <w:pPr>
        <w:spacing w:after="0" w:line="240" w:lineRule="atLeast"/>
        <w:jc w:val="center"/>
        <w:rPr>
          <w:rFonts w:ascii="Book Antiqua" w:eastAsia="Arial" w:hAnsi="Arial" w:cs="Arial"/>
          <w:b/>
          <w:color w:val="C00000"/>
          <w:sz w:val="20"/>
          <w:szCs w:val="20"/>
          <w:u w:val="single"/>
        </w:rPr>
      </w:pPr>
    </w:p>
    <w:p w:rsidR="000A2255" w:rsidRDefault="000A2255">
      <w:pPr>
        <w:spacing w:after="0" w:line="240" w:lineRule="atLeast"/>
        <w:jc w:val="center"/>
        <w:rPr>
          <w:rFonts w:ascii="Book Antiqua" w:eastAsia="Arial" w:hAnsi="Arial" w:cs="Arial"/>
          <w:b/>
          <w:color w:val="C00000"/>
          <w:sz w:val="20"/>
          <w:szCs w:val="20"/>
          <w:u w:val="single"/>
        </w:rPr>
      </w:pPr>
    </w:p>
    <w:p w:rsidR="000A2255" w:rsidRPr="00D03028" w:rsidRDefault="0053105C">
      <w:pPr>
        <w:spacing w:after="0" w:line="240" w:lineRule="atLeast"/>
        <w:jc w:val="center"/>
        <w:rPr>
          <w:rFonts w:ascii="Book Antiqua" w:eastAsia="Arial" w:hAnsi="Arial" w:cs="Arial"/>
          <w:b/>
          <w:sz w:val="20"/>
          <w:szCs w:val="20"/>
          <w:u w:val="single"/>
        </w:rPr>
      </w:pPr>
      <w:r w:rsidRPr="00D03028">
        <w:rPr>
          <w:rFonts w:ascii="Book Antiqua" w:eastAsia="Arial" w:hAnsi="Arial" w:cs="Arial"/>
          <w:b/>
          <w:sz w:val="20"/>
          <w:szCs w:val="20"/>
          <w:u w:val="single"/>
        </w:rPr>
        <w:t>Gu</w:t>
      </w:r>
      <w:r w:rsidRPr="00D03028">
        <w:rPr>
          <w:rFonts w:ascii="Book Antiqua" w:eastAsia="Arial" w:hAnsi="Arial" w:cs="Arial"/>
          <w:b/>
          <w:sz w:val="20"/>
          <w:szCs w:val="20"/>
          <w:u w:val="single"/>
        </w:rPr>
        <w:t>í</w:t>
      </w:r>
      <w:r w:rsidRPr="00D03028">
        <w:rPr>
          <w:rFonts w:ascii="Book Antiqua" w:eastAsia="Arial" w:hAnsi="Arial" w:cs="Arial"/>
          <w:b/>
          <w:sz w:val="20"/>
          <w:szCs w:val="20"/>
          <w:u w:val="single"/>
        </w:rPr>
        <w:t>a de actividades</w:t>
      </w:r>
    </w:p>
    <w:p w:rsidR="000A2255" w:rsidRDefault="000A2255">
      <w:pPr>
        <w:spacing w:after="0" w:line="240" w:lineRule="atLeast"/>
        <w:rPr>
          <w:rFonts w:ascii="Times New Roman" w:eastAsia="Arial" w:hAnsi="Arial" w:cs="Arial"/>
          <w:sz w:val="24"/>
          <w:szCs w:val="24"/>
        </w:rPr>
      </w:pPr>
    </w:p>
    <w:p w:rsidR="000A2255" w:rsidRDefault="005310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FFFF99"/>
        <w:jc w:val="center"/>
        <w:rPr>
          <w:rFonts w:ascii="Advert" w:eastAsiaTheme="minorHAnsi" w:hAnsi="Calibri" w:cstheme="minorBidi"/>
          <w:color w:val="FF0000"/>
          <w:sz w:val="28"/>
          <w:szCs w:val="28"/>
        </w:rPr>
      </w:pPr>
      <w:r>
        <w:rPr>
          <w:rFonts w:ascii="Advert" w:eastAsiaTheme="minorHAnsi" w:hAnsi="Calibri" w:cstheme="minorBidi"/>
          <w:color w:val="FF0000"/>
          <w:sz w:val="28"/>
          <w:szCs w:val="28"/>
        </w:rPr>
        <w:t>La Edad Media</w:t>
      </w:r>
    </w:p>
    <w:p w:rsidR="000A2255" w:rsidRDefault="0053105C">
      <w:pPr>
        <w:rPr>
          <w:rFonts w:ascii="Book Antiqua" w:eastAsiaTheme="minorHAnsi" w:hAnsi="Calibri" w:cstheme="minorBidi"/>
          <w:b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>Si alguna vez le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ste  o te contaron un cuento donde hab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 xml:space="preserve">a </w:t>
      </w:r>
      <w:r>
        <w:rPr>
          <w:rFonts w:ascii="Book Antiqua" w:eastAsiaTheme="minorHAnsi" w:hAnsi="Calibri" w:cstheme="minorBidi"/>
          <w:b/>
          <w:sz w:val="20"/>
          <w:szCs w:val="20"/>
        </w:rPr>
        <w:t>castillos</w:t>
      </w:r>
      <w:r>
        <w:rPr>
          <w:rFonts w:ascii="Book Antiqua" w:eastAsiaTheme="minorHAnsi" w:hAnsi="Calibri" w:cstheme="minorBidi"/>
          <w:sz w:val="20"/>
          <w:szCs w:val="20"/>
        </w:rPr>
        <w:t>, ca</w:t>
      </w:r>
      <w:r>
        <w:rPr>
          <w:rFonts w:ascii="Book Antiqua" w:eastAsiaTheme="minorHAnsi" w:hAnsi="Calibri" w:cstheme="minorBidi"/>
          <w:b/>
          <w:sz w:val="20"/>
          <w:szCs w:val="20"/>
        </w:rPr>
        <w:t>balleros</w:t>
      </w:r>
      <w:r>
        <w:rPr>
          <w:rFonts w:ascii="Book Antiqua" w:eastAsiaTheme="minorHAnsi" w:hAnsi="Calibri" w:cstheme="minorBidi"/>
          <w:sz w:val="20"/>
          <w:szCs w:val="20"/>
        </w:rPr>
        <w:t xml:space="preserve">, princesas en problemas, </w:t>
      </w:r>
      <w:r>
        <w:rPr>
          <w:rFonts w:ascii="Book Antiqua" w:eastAsiaTheme="minorHAnsi" w:hAnsi="Calibri" w:cstheme="minorBidi"/>
          <w:b/>
          <w:sz w:val="20"/>
          <w:szCs w:val="20"/>
        </w:rPr>
        <w:t>ogros y bosques</w:t>
      </w:r>
      <w:r>
        <w:rPr>
          <w:rFonts w:ascii="Book Antiqua" w:eastAsiaTheme="minorHAnsi" w:hAnsi="Calibri" w:cstheme="minorBidi"/>
          <w:sz w:val="20"/>
          <w:szCs w:val="20"/>
        </w:rPr>
        <w:t xml:space="preserve"> encantados</w:t>
      </w:r>
      <w:r>
        <w:rPr>
          <w:rFonts w:ascii="Book Antiqua" w:eastAsiaTheme="minorHAnsi" w:hAnsi="Calibri" w:cstheme="minorBidi"/>
          <w:sz w:val="20"/>
          <w:szCs w:val="20"/>
        </w:rPr>
        <w:t>…</w:t>
      </w:r>
      <w:r>
        <w:rPr>
          <w:rFonts w:ascii="Book Antiqua" w:eastAsiaTheme="minorHAnsi" w:hAnsi="Calibri" w:cstheme="minorBidi"/>
          <w:sz w:val="20"/>
          <w:szCs w:val="20"/>
        </w:rPr>
        <w:t xml:space="preserve"> si tuviste la oportunidad de ver una </w:t>
      </w:r>
      <w:r>
        <w:rPr>
          <w:rFonts w:ascii="Book Antiqua" w:eastAsiaTheme="minorHAnsi" w:hAnsi="Calibri" w:cstheme="minorBidi"/>
          <w:b/>
          <w:sz w:val="20"/>
          <w:szCs w:val="20"/>
        </w:rPr>
        <w:t>pel</w:t>
      </w:r>
      <w:r>
        <w:rPr>
          <w:rFonts w:ascii="Book Antiqua" w:eastAsiaTheme="minorHAnsi" w:hAnsi="Calibri" w:cstheme="minorBidi"/>
          <w:b/>
          <w:sz w:val="20"/>
          <w:szCs w:val="20"/>
        </w:rPr>
        <w:t>í</w:t>
      </w:r>
      <w:r>
        <w:rPr>
          <w:rFonts w:ascii="Book Antiqua" w:eastAsiaTheme="minorHAnsi" w:hAnsi="Calibri" w:cstheme="minorBidi"/>
          <w:b/>
          <w:sz w:val="20"/>
          <w:szCs w:val="20"/>
        </w:rPr>
        <w:t xml:space="preserve">cula </w:t>
      </w:r>
      <w:r>
        <w:rPr>
          <w:rFonts w:ascii="Book Antiqua" w:eastAsiaTheme="minorHAnsi" w:hAnsi="Calibri" w:cstheme="minorBidi"/>
          <w:sz w:val="20"/>
          <w:szCs w:val="20"/>
        </w:rPr>
        <w:t xml:space="preserve">en la que se enfrentaban </w:t>
      </w:r>
      <w:r>
        <w:rPr>
          <w:rFonts w:ascii="Book Antiqua" w:eastAsiaTheme="minorHAnsi" w:hAnsi="Calibri" w:cstheme="minorBidi"/>
          <w:b/>
          <w:sz w:val="20"/>
          <w:szCs w:val="20"/>
        </w:rPr>
        <w:t>se</w:t>
      </w:r>
      <w:r>
        <w:rPr>
          <w:rFonts w:ascii="Book Antiqua" w:eastAsiaTheme="minorHAnsi" w:hAnsi="Calibri" w:cstheme="minorBidi"/>
          <w:b/>
          <w:sz w:val="20"/>
          <w:szCs w:val="20"/>
        </w:rPr>
        <w:t>ñ</w:t>
      </w:r>
      <w:r>
        <w:rPr>
          <w:rFonts w:ascii="Book Antiqua" w:eastAsiaTheme="minorHAnsi" w:hAnsi="Calibri" w:cstheme="minorBidi"/>
          <w:b/>
          <w:sz w:val="20"/>
          <w:szCs w:val="20"/>
        </w:rPr>
        <w:t>ores feudales</w:t>
      </w:r>
      <w:r>
        <w:rPr>
          <w:rFonts w:ascii="Book Antiqua" w:eastAsiaTheme="minorHAnsi" w:hAnsi="Calibri" w:cstheme="minorBidi"/>
          <w:sz w:val="20"/>
          <w:szCs w:val="20"/>
        </w:rPr>
        <w:t xml:space="preserve"> o alguna de </w:t>
      </w:r>
      <w:r>
        <w:rPr>
          <w:rFonts w:ascii="Book Antiqua" w:eastAsiaTheme="minorHAnsi" w:hAnsi="Calibri" w:cstheme="minorBidi"/>
          <w:b/>
          <w:sz w:val="20"/>
          <w:szCs w:val="20"/>
        </w:rPr>
        <w:t>brujas y hechiceros</w:t>
      </w:r>
      <w:r>
        <w:rPr>
          <w:rFonts w:ascii="Book Antiqua" w:eastAsiaTheme="minorHAnsi" w:hAnsi="Calibri" w:cstheme="minorBidi"/>
          <w:sz w:val="20"/>
          <w:szCs w:val="20"/>
        </w:rPr>
        <w:t xml:space="preserve">, o si jugaste en una computadora a esos juegos que permiten inventar un espacio y una sociedad, </w:t>
      </w:r>
      <w:r>
        <w:rPr>
          <w:rFonts w:ascii="Book Antiqua" w:eastAsiaTheme="minorHAnsi" w:hAnsi="Calibri" w:cstheme="minorBidi"/>
          <w:b/>
          <w:sz w:val="20"/>
          <w:szCs w:val="20"/>
        </w:rPr>
        <w:t>construyendo</w:t>
      </w:r>
      <w:r>
        <w:rPr>
          <w:rFonts w:ascii="Book Antiqua" w:eastAsiaTheme="minorHAnsi" w:hAnsi="Calibri" w:cstheme="minorBidi"/>
          <w:sz w:val="20"/>
          <w:szCs w:val="20"/>
        </w:rPr>
        <w:t xml:space="preserve"> grandes murallas para la protecci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de sus habitantes, derribando con arcos, flechas un castillo enemigo o talando el bosque y poniendo a producir su tierra para alimentar a la poblaci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</w:t>
      </w:r>
      <w:r>
        <w:rPr>
          <w:rFonts w:ascii="Book Antiqua" w:eastAsiaTheme="minorHAnsi" w:hAnsi="Calibri" w:cstheme="minorBidi"/>
          <w:sz w:val="20"/>
          <w:szCs w:val="20"/>
        </w:rPr>
        <w:t>…</w:t>
      </w:r>
      <w:r>
        <w:rPr>
          <w:rFonts w:ascii="Book Antiqua" w:eastAsiaTheme="minorHAnsi" w:hAnsi="Calibri" w:cstheme="minorBidi"/>
          <w:sz w:val="20"/>
          <w:szCs w:val="20"/>
        </w:rPr>
        <w:t>, todas esas experiencias tienen algo en com</w:t>
      </w:r>
      <w:r>
        <w:rPr>
          <w:rFonts w:ascii="Book Antiqua" w:eastAsiaTheme="minorHAnsi" w:hAnsi="Calibri" w:cstheme="minorBidi"/>
          <w:sz w:val="20"/>
          <w:szCs w:val="20"/>
        </w:rPr>
        <w:t>ú</w:t>
      </w:r>
      <w:r>
        <w:rPr>
          <w:rFonts w:ascii="Book Antiqua" w:eastAsiaTheme="minorHAnsi" w:hAnsi="Calibri" w:cstheme="minorBidi"/>
          <w:sz w:val="20"/>
          <w:szCs w:val="20"/>
        </w:rPr>
        <w:t xml:space="preserve">n: </w:t>
      </w:r>
      <w:r>
        <w:rPr>
          <w:rFonts w:ascii="Book Antiqua" w:eastAsiaTheme="minorHAnsi" w:hAnsi="Calibri" w:cstheme="minorBidi"/>
          <w:b/>
          <w:sz w:val="20"/>
          <w:szCs w:val="20"/>
        </w:rPr>
        <w:t>est</w:t>
      </w:r>
      <w:r>
        <w:rPr>
          <w:rFonts w:ascii="Book Antiqua" w:eastAsiaTheme="minorHAnsi" w:hAnsi="Calibri" w:cstheme="minorBidi"/>
          <w:b/>
          <w:sz w:val="20"/>
          <w:szCs w:val="20"/>
        </w:rPr>
        <w:t>á</w:t>
      </w:r>
      <w:r>
        <w:rPr>
          <w:rFonts w:ascii="Book Antiqua" w:eastAsiaTheme="minorHAnsi" w:hAnsi="Calibri" w:cstheme="minorBidi"/>
          <w:b/>
          <w:sz w:val="20"/>
          <w:szCs w:val="20"/>
        </w:rPr>
        <w:t>n ambientadas en la Edad Media.</w:t>
      </w:r>
    </w:p>
    <w:p w:rsidR="000A2255" w:rsidRDefault="0053105C">
      <w:pPr>
        <w:tabs>
          <w:tab w:val="left" w:pos="6480"/>
        </w:tabs>
        <w:jc w:val="center"/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Actividad 1</w:t>
      </w:r>
    </w:p>
    <w:p w:rsidR="000A2255" w:rsidRDefault="0053105C">
      <w:pPr>
        <w:tabs>
          <w:tab w:val="left" w:pos="6480"/>
        </w:tabs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De acuerdo a lo expresado anteriormente citar al menos tres cuentos, pel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í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culas o juegos que est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é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n ambientados en la Edad Media:</w:t>
      </w:r>
    </w:p>
    <w:p w:rsidR="000A2255" w:rsidRDefault="0053105C">
      <w:pPr>
        <w:tabs>
          <w:tab w:val="left" w:pos="6480"/>
        </w:tabs>
        <w:rPr>
          <w:rFonts w:ascii="Book Antiqua" w:eastAsiaTheme="minorHAnsi" w:hAnsi="Calibri" w:cstheme="minorBidi"/>
          <w:color w:val="000000" w:themeColor="text1"/>
          <w:sz w:val="20"/>
          <w:szCs w:val="20"/>
        </w:rPr>
      </w:pPr>
      <w:r>
        <w:rPr>
          <w:rFonts w:ascii="Book Antiqua" w:eastAsiaTheme="minorHAnsi" w:hAnsi="Calibri" w:cstheme="minorBidi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.</w:t>
      </w:r>
    </w:p>
    <w:p w:rsidR="000A2255" w:rsidRDefault="0053105C">
      <w:pPr>
        <w:tabs>
          <w:tab w:val="left" w:pos="6480"/>
        </w:tabs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Definici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ó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n de Edad Media:</w:t>
      </w:r>
      <w:r>
        <w:rPr>
          <w:rFonts w:ascii="Book Antiqua" w:eastAsiaTheme="minorHAnsi" w:hAnsi="Calibri" w:cstheme="minorBidi"/>
          <w:sz w:val="20"/>
          <w:szCs w:val="20"/>
        </w:rPr>
        <w:t xml:space="preserve"> Es el periodo de la historia en el que se desarroll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la 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</w:rPr>
        <w:t>SOCIEDAD FEUDAL</w:t>
      </w:r>
      <w:r>
        <w:rPr>
          <w:rFonts w:ascii="Book Antiqua" w:eastAsiaTheme="minorHAnsi" w:hAnsi="Calibri" w:cstheme="minorBidi"/>
          <w:b/>
          <w:sz w:val="20"/>
          <w:szCs w:val="20"/>
        </w:rPr>
        <w:t>.</w:t>
      </w:r>
      <w:r>
        <w:rPr>
          <w:rFonts w:ascii="Book Antiqua" w:eastAsiaTheme="minorHAnsi" w:hAnsi="Calibri" w:cstheme="minorBidi"/>
          <w:sz w:val="20"/>
          <w:szCs w:val="20"/>
        </w:rPr>
        <w:t xml:space="preserve"> Se inicia con la ca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da del Imperio Romano de Occidente en el a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o 476 d. C y termina con la ca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da de Constantinopla (capital del Imperio Romano de Oriente) en poder de los turcos en el a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o 1453. Suele dividirse en tres etapas:</w:t>
      </w:r>
    </w:p>
    <w:p w:rsidR="000A2255" w:rsidRDefault="0053105C">
      <w:pPr>
        <w:tabs>
          <w:tab w:val="left" w:pos="6480"/>
        </w:tabs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  <w:u w:val="single"/>
        </w:rPr>
        <w:t>La Temprana Edad Media</w:t>
      </w:r>
      <w:r>
        <w:rPr>
          <w:rFonts w:ascii="Book Antiqua" w:eastAsiaTheme="minorHAnsi" w:hAnsi="Calibri" w:cstheme="minorBidi"/>
          <w:sz w:val="20"/>
          <w:szCs w:val="20"/>
        </w:rPr>
        <w:t>, abarca los siglos V al IX. Se caracteriza por el nacimiento y el apogeo de los reinos germ</w:t>
      </w:r>
      <w:r>
        <w:rPr>
          <w:rFonts w:ascii="Book Antiqua" w:eastAsiaTheme="minorHAnsi" w:hAnsi="Calibri" w:cstheme="minorBidi"/>
          <w:sz w:val="20"/>
          <w:szCs w:val="20"/>
        </w:rPr>
        <w:t>á</w:t>
      </w:r>
      <w:r>
        <w:rPr>
          <w:rFonts w:ascii="Book Antiqua" w:eastAsiaTheme="minorHAnsi" w:hAnsi="Calibri" w:cstheme="minorBidi"/>
          <w:sz w:val="20"/>
          <w:szCs w:val="20"/>
        </w:rPr>
        <w:t xml:space="preserve">nicos, la supervivencia del Imperio Romano de Oriente y el surgimiento de Islam.  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  <w:u w:val="single"/>
        </w:rPr>
        <w:t>La Alta Edad Media</w:t>
      </w:r>
      <w:r>
        <w:rPr>
          <w:rFonts w:ascii="Book Antiqua" w:eastAsiaTheme="minorHAnsi" w:hAnsi="Calibri" w:cstheme="minorBidi"/>
          <w:sz w:val="20"/>
          <w:szCs w:val="20"/>
        </w:rPr>
        <w:t xml:space="preserve">, abarca los siglos IX al XI </w:t>
      </w:r>
      <w:r>
        <w:rPr>
          <w:rFonts w:ascii="Book Antiqua" w:eastAsiaTheme="minorHAnsi" w:hAnsi="Calibri" w:cstheme="minorBidi"/>
          <w:sz w:val="20"/>
          <w:szCs w:val="20"/>
        </w:rPr>
        <w:t>é</w:t>
      </w:r>
      <w:r>
        <w:rPr>
          <w:rFonts w:ascii="Book Antiqua" w:eastAsiaTheme="minorHAnsi" w:hAnsi="Calibri" w:cstheme="minorBidi"/>
          <w:sz w:val="20"/>
          <w:szCs w:val="20"/>
        </w:rPr>
        <w:t>poca en la cual se desarroll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el feudalismo.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  <w:u w:val="single"/>
        </w:rPr>
        <w:t>La Baja Edad Media</w:t>
      </w:r>
      <w:r>
        <w:rPr>
          <w:rFonts w:ascii="Book Antiqua" w:eastAsiaTheme="minorHAnsi" w:hAnsi="Calibri" w:cstheme="minorBidi"/>
          <w:sz w:val="20"/>
          <w:szCs w:val="20"/>
        </w:rPr>
        <w:t>, etapa que se extendi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entre los siglos XI y XIV durante los cuales se produjeron importantes transformaciones en la estructura social del feudalismo.</w:t>
      </w: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Actividad 2</w:t>
      </w:r>
    </w:p>
    <w:p w:rsidR="000A2255" w:rsidRDefault="0053105C">
      <w:pP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Elaborar una l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í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nea de tiempo que d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é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 xml:space="preserve"> cuenta la duraci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ó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n y periodizaci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ó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n de la Edad Media. Indicar a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ñ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o y hecho de inicio y finalizaci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ó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n, sus respectivas etapas y siglos que abarca cada una.</w:t>
      </w:r>
    </w:p>
    <w:p w:rsidR="000A2255" w:rsidRDefault="000A2255">
      <w:pP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</w:p>
    <w:p w:rsidR="000A2255" w:rsidRDefault="000A2255">
      <w:pP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</w:p>
    <w:p w:rsidR="000A2255" w:rsidRDefault="000A2255" w:rsidP="003D28D9">
      <w:pP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</w:p>
    <w:p w:rsidR="000A2255" w:rsidRDefault="000A2255">
      <w:pPr>
        <w:jc w:val="center"/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El Feudalismo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 xml:space="preserve">La palabra feudalismo </w:t>
      </w:r>
      <w:r>
        <w:rPr>
          <w:rFonts w:ascii="Book Antiqua" w:eastAsiaTheme="minorHAnsi" w:hAnsi="Calibri" w:cstheme="minorBidi"/>
          <w:b/>
          <w:sz w:val="20"/>
          <w:szCs w:val="20"/>
        </w:rPr>
        <w:t>deriva de feudo o beneficio</w:t>
      </w:r>
      <w:r>
        <w:rPr>
          <w:rFonts w:ascii="Book Antiqua" w:eastAsiaTheme="minorHAnsi" w:hAnsi="Calibri" w:cstheme="minorBidi"/>
          <w:sz w:val="20"/>
          <w:szCs w:val="20"/>
        </w:rPr>
        <w:t>, t</w:t>
      </w:r>
      <w:r>
        <w:rPr>
          <w:rFonts w:ascii="Book Antiqua" w:eastAsiaTheme="minorHAnsi" w:hAnsi="Calibri" w:cstheme="minorBidi"/>
          <w:sz w:val="20"/>
          <w:szCs w:val="20"/>
        </w:rPr>
        <w:t>é</w:t>
      </w:r>
      <w:r>
        <w:rPr>
          <w:rFonts w:ascii="Book Antiqua" w:eastAsiaTheme="minorHAnsi" w:hAnsi="Calibri" w:cstheme="minorBidi"/>
          <w:sz w:val="20"/>
          <w:szCs w:val="20"/>
        </w:rPr>
        <w:t>rmino que designa el territorio que los reyes entregaban originalmente a los nobles o se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ores a cambio de sus servicios.</w:t>
      </w:r>
    </w:p>
    <w:p w:rsidR="000A2255" w:rsidRDefault="0053105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>Llamamos feudalismo al sistema pol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tico, social y econ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mico surgido en Europa occidental desde el siglo IX hasta el siglo XIV, el mismo consist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en la fragmentaci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del poder pol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tico de los reyes y las nuevas atribuciones que empezaron a tener los se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ores feudales: la utilizaci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de su fuerza militar y su condici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de terratenientes para beneficiarse del trabajo de los campesinos.</w:t>
      </w:r>
    </w:p>
    <w:p w:rsidR="000A2255" w:rsidRDefault="000A2255">
      <w:pPr>
        <w:jc w:val="center"/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La Sociedad Feudal.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>El orden social era jer</w:t>
      </w:r>
      <w:r>
        <w:rPr>
          <w:rFonts w:ascii="Book Antiqua" w:eastAsiaTheme="minorHAnsi" w:hAnsi="Calibri" w:cstheme="minorBidi"/>
          <w:sz w:val="20"/>
          <w:szCs w:val="20"/>
        </w:rPr>
        <w:t>á</w:t>
      </w:r>
      <w:r>
        <w:rPr>
          <w:rFonts w:ascii="Book Antiqua" w:eastAsiaTheme="minorHAnsi" w:hAnsi="Calibri" w:cstheme="minorBidi"/>
          <w:sz w:val="20"/>
          <w:szCs w:val="20"/>
        </w:rPr>
        <w:t>rquico, r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 xml:space="preserve">gido y se ingresaba a </w:t>
      </w:r>
      <w:r>
        <w:rPr>
          <w:rFonts w:ascii="Book Antiqua" w:eastAsiaTheme="minorHAnsi" w:hAnsi="Calibri" w:cstheme="minorBidi"/>
          <w:sz w:val="20"/>
          <w:szCs w:val="20"/>
        </w:rPr>
        <w:t>é</w:t>
      </w:r>
      <w:r>
        <w:rPr>
          <w:rFonts w:ascii="Book Antiqua" w:eastAsiaTheme="minorHAnsi" w:hAnsi="Calibri" w:cstheme="minorBidi"/>
          <w:sz w:val="20"/>
          <w:szCs w:val="20"/>
        </w:rPr>
        <w:t xml:space="preserve">l en el momento del nacimiento, la sociedad era desigual y considerada producto de la voluntad divina. Las tres 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rdenes de la sociedad feudal son: los que rezan, los que luchan y los que trabajan.</w:t>
      </w:r>
    </w:p>
    <w:p w:rsidR="000A2255" w:rsidRDefault="006F2CFC">
      <w:pPr>
        <w:rPr>
          <w:rFonts w:ascii="Book Antiqua" w:eastAsiaTheme="minorHAnsi" w:hAnsi="Calibri" w:cstheme="minorBidi"/>
          <w:sz w:val="20"/>
          <w:szCs w:val="20"/>
        </w:rPr>
      </w:pPr>
      <w:r w:rsidRPr="006F2CFC">
        <w:rPr>
          <w:sz w:val="20"/>
        </w:rPr>
        <w:pict>
          <v:shape id="_x0000_s3102" style="position:absolute;left:0;text-align:left;margin-left:0;margin-top:6pt;width:414pt;height:161.2pt;z-index:251647488;mso-position-horizontal-relative:margin" coordsize="5257800,2047875" o:spt="100" adj="0,,0" path="m,l5257800,r,2047875l,2047875xe" fillcolor="#fc9">
            <v:stroke joinstyle="miter"/>
            <v:formulas/>
            <v:path o:connecttype="segments"/>
            <v:textbox inset="7pt,4pt,7pt,4pt">
              <w:txbxContent>
                <w:p w:rsidR="000A2255" w:rsidRDefault="0053105C">
                  <w:pP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</w:pPr>
                  <w:r>
                    <w:rPr>
                      <w:rFonts w:ascii="Book Antiqua" w:eastAsiaTheme="minorHAnsi" w:hAnsi="Calibri" w:cstheme="minorBidi"/>
                      <w:b/>
                      <w:sz w:val="20"/>
                      <w:szCs w:val="20"/>
                      <w:u w:val="single"/>
                    </w:rPr>
                    <w:t>LA NOBLEZA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: Eran guerreros y resid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an en sus castillos. Ser caballero era la m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á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xima aspiraci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 de un joven noble. La vida en el castillo era mon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tona y para compensar los largos periodos de ocio, los se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ñ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ores organizaban cacer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as y torneos.</w:t>
                  </w:r>
                </w:p>
                <w:p w:rsidR="000A2255" w:rsidRDefault="0053105C">
                  <w:pP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</w:pP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Exist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an distintos grados de nobleza que se distinguieron por medio de t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tulos, los m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á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s importantes eran los duques, marqueses, condes, les segu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an los barones y los caballeros. Fundaba gran parte de sus derechos en el dominio de tierras (el feudo). Esta posesi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 territorial la lograba por dos v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as: la conquista militar y el otorgamiento del rey. Hablamos de posesi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 y no de propiedad, pues las tierras le pertenec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 xml:space="preserve">an al rey y 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é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ste las conced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 en posesi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 a la nobleza, que administraba la explotaci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 en su beneficio. Por medio de un ritual llamado Ceremonia de Vasallaje, el rey delegaba funciones y poderes sobre sus tierras en un noble que se convert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 en su vasallo.</w:t>
                  </w:r>
                </w:p>
              </w:txbxContent>
            </v:textbox>
            <w10:wrap anchorx="margin"/>
          </v:shape>
        </w:pict>
      </w:r>
    </w:p>
    <w:p w:rsidR="000A2255" w:rsidRDefault="000A2255">
      <w:pPr>
        <w:rPr>
          <w:rFonts w:ascii="Book Antiqua" w:eastAsiaTheme="minorHAnsi" w:hAnsi="Calibri" w:cstheme="minorBidi"/>
          <w:sz w:val="20"/>
          <w:szCs w:val="20"/>
        </w:rPr>
      </w:pPr>
    </w:p>
    <w:p w:rsidR="000A2255" w:rsidRDefault="000A2255">
      <w:pPr>
        <w:rPr>
          <w:rFonts w:ascii="Book Antiqua" w:eastAsiaTheme="minorHAnsi" w:hAnsi="Calibri" w:cstheme="minorBidi"/>
          <w:sz w:val="20"/>
          <w:szCs w:val="20"/>
        </w:rPr>
      </w:pPr>
    </w:p>
    <w:p w:rsidR="000A2255" w:rsidRDefault="000A2255">
      <w:pPr>
        <w:rPr>
          <w:rFonts w:ascii="Book Antiqua" w:eastAsiaTheme="minorHAnsi" w:hAnsi="Calibri" w:cstheme="minorBidi"/>
          <w:sz w:val="20"/>
          <w:szCs w:val="20"/>
        </w:rPr>
      </w:pPr>
    </w:p>
    <w:p w:rsidR="000A2255" w:rsidRDefault="000A2255">
      <w:pPr>
        <w:rPr>
          <w:rFonts w:asciiTheme="minorHAnsi" w:eastAsiaTheme="minorHAnsi" w:hAnsiTheme="minorHAnsi" w:cstheme="minorBidi"/>
        </w:rPr>
      </w:pPr>
    </w:p>
    <w:p w:rsidR="000A2255" w:rsidRDefault="000A2255">
      <w:pPr>
        <w:rPr>
          <w:rFonts w:asciiTheme="minorHAnsi" w:eastAsiaTheme="minorHAnsi" w:hAnsiTheme="minorHAnsi" w:cstheme="minorBidi"/>
        </w:rPr>
      </w:pPr>
    </w:p>
    <w:p w:rsidR="000A2255" w:rsidRDefault="000A2255">
      <w:pPr>
        <w:rPr>
          <w:rFonts w:asciiTheme="minorHAnsi" w:eastAsiaTheme="minorHAnsi" w:hAnsiTheme="minorHAnsi" w:cstheme="minorBidi"/>
        </w:rPr>
      </w:pPr>
    </w:p>
    <w:p w:rsidR="000A2255" w:rsidRDefault="000A2255">
      <w:pPr>
        <w:rPr>
          <w:rFonts w:asciiTheme="minorHAnsi" w:eastAsiaTheme="minorHAnsi" w:hAnsiTheme="minorHAnsi" w:cstheme="minorBidi"/>
        </w:rPr>
      </w:pPr>
    </w:p>
    <w:p w:rsidR="000A2255" w:rsidRDefault="006F2CFC">
      <w:pPr>
        <w:rPr>
          <w:rFonts w:asciiTheme="minorHAnsi" w:eastAsiaTheme="minorHAnsi" w:hAnsiTheme="minorHAnsi" w:cstheme="minorBidi"/>
        </w:rPr>
      </w:pPr>
      <w:r w:rsidRPr="006F2CFC">
        <w:rPr>
          <w:sz w:val="20"/>
        </w:rPr>
        <w:pict>
          <v:shape id="_x0000_s3101" style="position:absolute;left:0;text-align:left;margin-left:-2pt;margin-top:7pt;width:414pt;height:90pt;z-index:251648512;mso-position-horizontal-relative:margin" coordsize="5257800,1143000" o:spt="100" adj="0,,0" path="m,l5257800,r,1143000l,1143000xe" fillcolor="#ff9">
            <v:stroke joinstyle="miter"/>
            <v:formulas/>
            <v:path o:connecttype="segments"/>
            <v:textbox inset="7pt,4pt,7pt,4pt">
              <w:txbxContent>
                <w:p w:rsidR="000A2255" w:rsidRDefault="0053105C">
                  <w:pP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</w:pPr>
                  <w:r>
                    <w:rPr>
                      <w:rFonts w:ascii="Book Antiqua" w:eastAsiaTheme="minorHAnsi" w:hAnsi="Calibri" w:cstheme="minorBidi"/>
                      <w:b/>
                      <w:sz w:val="20"/>
                      <w:szCs w:val="20"/>
                      <w:u w:val="single"/>
                    </w:rPr>
                    <w:t>EL ORDEN ECLESI</w:t>
                  </w:r>
                  <w:r>
                    <w:rPr>
                      <w:rFonts w:ascii="Book Antiqua" w:eastAsiaTheme="minorHAnsi" w:hAnsi="Calibri" w:cstheme="minorBidi"/>
                      <w:b/>
                      <w:sz w:val="20"/>
                      <w:szCs w:val="20"/>
                      <w:u w:val="single"/>
                    </w:rPr>
                    <w:t>Á</w:t>
                  </w:r>
                  <w:r>
                    <w:rPr>
                      <w:rFonts w:ascii="Book Antiqua" w:eastAsiaTheme="minorHAnsi" w:hAnsi="Calibri" w:cstheme="minorBidi"/>
                      <w:b/>
                      <w:sz w:val="20"/>
                      <w:szCs w:val="20"/>
                      <w:u w:val="single"/>
                    </w:rPr>
                    <w:t>STICO O EL CLERO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: formado por las personas que pertenec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an a la iglesia. La funci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 de los eclesi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á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sticos era rezar por la salvaci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 de los dem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á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 xml:space="preserve">s. </w:t>
                  </w:r>
                  <w:r>
                    <w:rPr>
                      <w:rFonts w:ascii="Book Antiqua" w:eastAsiaTheme="minorHAnsi" w:hAnsi="Calibri" w:cstheme="minorBidi"/>
                      <w:b/>
                      <w:sz w:val="20"/>
                      <w:szCs w:val="20"/>
                    </w:rPr>
                    <w:t>La Iglesia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 xml:space="preserve"> regulaba el tiempo del trabajo, la vida cotidiana, marcaba los ritmos de las festividades religiosas y sus campa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ñ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as marcaban el comienzo y el fin del d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a. Tambi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é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 los momentos importantes de la vida social se celebraban all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, por ejemplo, los bautismos, el matrimonio y los entierros. El interior de la Iglesia era tambi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é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 un lugar de asamblea y de encuentro con otros aldeanos. Sus campa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ñ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as doblaban para advertir el peligro en casos de invasi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 o de incendio. El atrio podr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 xml:space="preserve">a ser un refugio para un fugitivo o cualquier perseguido; este 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á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 xml:space="preserve">mbito sagrado era inviolable, seguro, mientras se permaneciera en 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é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l.</w:t>
                  </w:r>
                </w:p>
                <w:p w:rsidR="000A2255" w:rsidRDefault="000A225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p w:rsidR="000A2255" w:rsidRDefault="000A2255">
      <w:pPr>
        <w:rPr>
          <w:rFonts w:asciiTheme="minorHAnsi" w:eastAsiaTheme="minorHAnsi" w:hAnsiTheme="minorHAnsi" w:cstheme="minorBidi"/>
        </w:rPr>
      </w:pPr>
    </w:p>
    <w:p w:rsidR="000A2255" w:rsidRDefault="000A2255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</w:p>
    <w:p w:rsidR="000A2255" w:rsidRDefault="000A2255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</w:p>
    <w:p w:rsidR="000A2255" w:rsidRDefault="000A2255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</w:p>
    <w:p w:rsidR="000A2255" w:rsidRDefault="006F2CFC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  <w:r w:rsidRPr="006F2CFC">
        <w:rPr>
          <w:sz w:val="20"/>
        </w:rPr>
        <w:pict>
          <v:shape id="_x0000_s3100" style="position:absolute;left:0;text-align:left;margin-left:0;margin-top:1pt;width:414pt;height:150.7pt;z-index:251649536;mso-position-horizontal-relative:margin" coordsize="5257800,1914525" o:spt="100" adj="0,,0" path="m,l5257800,r,1914525l,1914525xe" fillcolor="#9cf">
            <v:stroke joinstyle="miter"/>
            <v:formulas/>
            <v:path o:connecttype="segments"/>
            <v:textbox inset="7pt,4pt,7pt,4pt">
              <w:txbxContent>
                <w:p w:rsidR="000A2255" w:rsidRDefault="0053105C">
                  <w:pP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</w:pPr>
                  <w:r>
                    <w:rPr>
                      <w:rFonts w:ascii="Book Antiqua" w:eastAsiaTheme="minorHAnsi" w:hAnsi="Calibri" w:cstheme="minorBidi"/>
                      <w:b/>
                      <w:sz w:val="20"/>
                      <w:szCs w:val="20"/>
                      <w:u w:val="single"/>
                    </w:rPr>
                    <w:t>LOS CAMPESINOS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: fueron la base de la sociedad, puesto que con su trabajo manten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an al clero y a la nobleza.  Eran alrededor del 90 % de la poblaci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n.</w:t>
                  </w:r>
                </w:p>
                <w:p w:rsidR="000A2255" w:rsidRDefault="0053105C">
                  <w:pP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</w:pP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Exist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an dos categor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 xml:space="preserve">as de campesinos: 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  <w:u w:val="single"/>
                    </w:rPr>
                    <w:t>los campesinos libres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 xml:space="preserve"> y 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  <w:u w:val="single"/>
                    </w:rPr>
                    <w:t>los siervos.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 xml:space="preserve"> En los primeros sus obligaciones y derechos estaban especificados en el contrato feudal. Pod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an abandonar las tierras donde trabajaban y encomendarse a otro se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ñ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or. Estaban obligados a pagar tributos en especies y en trabajo.</w:t>
                  </w:r>
                </w:p>
                <w:p w:rsidR="000A2255" w:rsidRDefault="0053105C">
                  <w:pP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</w:pP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Los siervos carec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an de libertad, eran esclavos de la gleba, porque no pod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an abandonar las tierras donde trabajaban y el se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ñ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or los vend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 o alquilaba junto a ellas. Adem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á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s, deb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an pagar tributo en especies (productos agr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>í</w:t>
                  </w:r>
                  <w:r>
                    <w:rPr>
                      <w:rFonts w:ascii="Book Antiqua" w:eastAsiaTheme="minorHAnsi" w:hAnsi="Calibri" w:cstheme="minorBidi"/>
                      <w:sz w:val="20"/>
                      <w:szCs w:val="20"/>
                    </w:rPr>
                    <w:t xml:space="preserve">colas o ganaderos) y en dinero.    </w:t>
                  </w:r>
                </w:p>
              </w:txbxContent>
            </v:textbox>
            <w10:wrap anchorx="margin"/>
          </v:shape>
        </w:pict>
      </w:r>
    </w:p>
    <w:p w:rsidR="000A2255" w:rsidRDefault="000A2255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</w:p>
    <w:p w:rsidR="000A2255" w:rsidRDefault="000A2255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</w:p>
    <w:p w:rsidR="000A2255" w:rsidRDefault="000A2255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</w:p>
    <w:p w:rsidR="000A2255" w:rsidRDefault="000A2255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</w:p>
    <w:p w:rsidR="000A2255" w:rsidRDefault="000A2255" w:rsidP="003D28D9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  <w:t>Actividad 3</w:t>
      </w:r>
    </w:p>
    <w:p w:rsidR="000A2255" w:rsidRDefault="0053105C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  <w:t>Completar la siguiente pir</w:t>
      </w:r>
      <w: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  <w:t>á</w:t>
      </w:r>
      <w: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  <w:t>mide social con las clases sociales y funciones que ten</w:t>
      </w:r>
      <w: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  <w:t>í</w:t>
      </w:r>
      <w: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  <w:t>a cada una de las mismas.</w:t>
      </w:r>
    </w:p>
    <w:p w:rsidR="000A2255" w:rsidRDefault="000A2255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</w:p>
    <w:p w:rsidR="000A2255" w:rsidRDefault="006F2CFC">
      <w:pP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  <w:r w:rsidRPr="006F2CFC">
        <w:rPr>
          <w:sz w:val="20"/>
        </w:rPr>
      </w:r>
      <w:r w:rsidRPr="006F2CFC">
        <w:rPr>
          <w:sz w:val="20"/>
        </w:rPr>
        <w:pict>
          <v:group id="_x0000_s3093" style="width:342.6pt;height:164.9pt;mso-position-horizontal-relative:char;mso-position-vertical-relative:line" coordorigin="1701,5109" coordsize="6854,3299">
            <v:shape id="_x0000_s3099" style="position:absolute;left:3985;top:5109;width:2284;height:1099" coordsize="1450340,697865" adj="103879" path="m,697865l725170,r,l1450340,697865xe" strokeweight="0"/>
            <v:shape id="_x0000_s3098" style="position:absolute;left:2843;top:6208;width:4569;height:1099" coordsize="2901315,697865" adj="103879" path="m,697865l725170,,2176145,r725170,697865xe" strokeweight="0"/>
            <v:shape id="_x0000_s3097" style="position:absolute;left:1701;top:7308;width:6854;height:1099" coordsize="4352290,697865" adj="103879" path="m,697865l725170,,3627755,r724535,697865xe" strokeweight="0"/>
            <v:shape id="_x0000_s3096" style="position:absolute;left:3985;top:5109;width:2284;height:1099;v-text-anchor:middle" coordsize="1450340,697865" path="m,l1450340,r,697865l,697865xe" filled="f" stroked="f"/>
            <v:shape id="_x0000_s3095" style="position:absolute;left:2843;top:6208;width:4569;height:1099;v-text-anchor:middle" coordsize="2901315,697865" path="m,l2901315,r,697865l,697865xe" filled="f" stroked="f"/>
            <v:shape id="_x0000_s3094" style="position:absolute;left:1701;top:7308;width:6854;height:1099;v-text-anchor:middle" coordsize="4352290,697865" path="m,l4352290,r,697865l,697865xe" filled="f" stroked="f"/>
            <w10:wrap type="none"/>
            <w10:anchorlock/>
          </v:group>
        </w:pict>
      </w: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  <w:t>La econom</w:t>
      </w:r>
      <w: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  <w:t>í</w:t>
      </w:r>
      <w:r>
        <w:rPr>
          <w:rFonts w:ascii="Book Antiqua" w:eastAsiaTheme="minorHAnsi" w:hAnsi="Calibri" w:cstheme="minorBidi"/>
          <w:b/>
          <w:color w:val="984806"/>
          <w:sz w:val="20"/>
          <w:szCs w:val="20"/>
          <w:u w:val="single"/>
        </w:rPr>
        <w:t>a feudal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>La tierra era la base de la organizaci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feudal. La agricultura y la ganader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las actividades econ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micas.</w:t>
      </w:r>
      <w:r>
        <w:rPr>
          <w:rFonts w:ascii="Book Antiqua" w:eastAsiaTheme="minorHAnsi" w:hAnsi="Calibri" w:cstheme="minorBidi"/>
          <w:b/>
          <w:sz w:val="20"/>
          <w:szCs w:val="20"/>
        </w:rPr>
        <w:t xml:space="preserve"> La familia campesina era una unidad productiva</w:t>
      </w:r>
      <w:r>
        <w:rPr>
          <w:rFonts w:ascii="Book Antiqua" w:eastAsiaTheme="minorHAnsi" w:hAnsi="Calibri" w:cstheme="minorBidi"/>
          <w:sz w:val="20"/>
          <w:szCs w:val="20"/>
        </w:rPr>
        <w:t xml:space="preserve"> capaz de autoabastecerse. El objetivo de su trabajo era la subsistencia del grupo familiar, pero tambi</w:t>
      </w:r>
      <w:r>
        <w:rPr>
          <w:rFonts w:ascii="Book Antiqua" w:eastAsiaTheme="minorHAnsi" w:hAnsi="Book Antiqua" w:cstheme="minorBidi"/>
          <w:sz w:val="20"/>
          <w:szCs w:val="20"/>
        </w:rPr>
        <w:t>én debía asegurar la manutención de la nobleza que no producía su propio alimento. Es decir, trabajaban también para producir un</w:t>
      </w:r>
      <w:r>
        <w:rPr>
          <w:rFonts w:ascii="Book Antiqua" w:eastAsiaTheme="minorHAnsi" w:hAnsi="Calibri" w:cstheme="minorBidi"/>
          <w:sz w:val="20"/>
          <w:szCs w:val="20"/>
        </w:rPr>
        <w:t xml:space="preserve"> excedente.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 xml:space="preserve">Cada familia campesina contaba con un </w:t>
      </w:r>
      <w:r>
        <w:rPr>
          <w:rFonts w:ascii="Book Antiqua" w:eastAsiaTheme="minorHAnsi" w:hAnsi="Book Antiqua" w:cstheme="minorBidi"/>
          <w:b/>
          <w:sz w:val="20"/>
          <w:szCs w:val="20"/>
        </w:rPr>
        <w:t>“manso”</w:t>
      </w:r>
      <w:r>
        <w:rPr>
          <w:rFonts w:ascii="Book Antiqua" w:eastAsiaTheme="minorHAnsi" w:hAnsi="Calibri" w:cstheme="minorBidi"/>
          <w:sz w:val="20"/>
          <w:szCs w:val="20"/>
        </w:rPr>
        <w:t xml:space="preserve"> o parcela para el cultivo y se asociaba con otras comunidades mayores llamadas </w:t>
      </w:r>
      <w:r>
        <w:rPr>
          <w:rFonts w:ascii="Book Antiqua" w:eastAsiaTheme="minorHAnsi" w:hAnsi="Calibri" w:cstheme="minorBidi"/>
          <w:b/>
          <w:sz w:val="20"/>
          <w:szCs w:val="20"/>
        </w:rPr>
        <w:t>aldeas</w:t>
      </w:r>
      <w:r>
        <w:rPr>
          <w:rFonts w:ascii="Book Antiqua" w:eastAsiaTheme="minorHAnsi" w:hAnsi="Calibri" w:cstheme="minorBidi"/>
          <w:sz w:val="20"/>
          <w:szCs w:val="20"/>
        </w:rPr>
        <w:t>. La tecnolog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que empleaban los campesinos para la producci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eran la azada para la producci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n, otros usaban el arado, que consist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en un sencillo bast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de madera al que se le curvaba la punta con calor. Este instrumento era arrastrado por un animal (un buey) por la tierra. As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 xml:space="preserve">, esta se rasgaba para hacer el surco donde sembrar la semilla. 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>A este tipo de tecnolog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se le agreg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luego la rueda y poco a poco fueron sustituy</w:t>
      </w:r>
      <w:r>
        <w:rPr>
          <w:rFonts w:ascii="Book Antiqua" w:eastAsiaTheme="minorHAnsi" w:hAnsi="Calibri" w:cstheme="minorBidi"/>
          <w:sz w:val="20"/>
          <w:szCs w:val="20"/>
        </w:rPr>
        <w:t>é</w:t>
      </w:r>
      <w:r>
        <w:rPr>
          <w:rFonts w:ascii="Book Antiqua" w:eastAsiaTheme="minorHAnsi" w:hAnsi="Calibri" w:cstheme="minorBidi"/>
          <w:sz w:val="20"/>
          <w:szCs w:val="20"/>
        </w:rPr>
        <w:t>ndose los bueyes por caballos.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>Tambi</w:t>
      </w:r>
      <w:r>
        <w:rPr>
          <w:rFonts w:ascii="Book Antiqua" w:eastAsiaTheme="minorHAnsi" w:hAnsi="Calibri" w:cstheme="minorBidi"/>
          <w:sz w:val="20"/>
          <w:szCs w:val="20"/>
        </w:rPr>
        <w:t>é</w:t>
      </w:r>
      <w:r>
        <w:rPr>
          <w:rFonts w:ascii="Book Antiqua" w:eastAsiaTheme="minorHAnsi" w:hAnsi="Calibri" w:cstheme="minorBidi"/>
          <w:sz w:val="20"/>
          <w:szCs w:val="20"/>
        </w:rPr>
        <w:t>n hab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 xml:space="preserve">a trabajadores especializados, </w:t>
      </w:r>
      <w:r>
        <w:rPr>
          <w:rFonts w:ascii="Book Antiqua" w:eastAsiaTheme="minorHAnsi" w:hAnsi="Calibri" w:cstheme="minorBidi"/>
          <w:sz w:val="20"/>
          <w:szCs w:val="20"/>
        </w:rPr>
        <w:t>é</w:t>
      </w:r>
      <w:r>
        <w:rPr>
          <w:rFonts w:ascii="Book Antiqua" w:eastAsiaTheme="minorHAnsi" w:hAnsi="Calibri" w:cstheme="minorBidi"/>
          <w:sz w:val="20"/>
          <w:szCs w:val="20"/>
        </w:rPr>
        <w:t xml:space="preserve">stos eran </w:t>
      </w:r>
      <w:r>
        <w:rPr>
          <w:rFonts w:ascii="Book Antiqua" w:eastAsiaTheme="minorHAnsi" w:hAnsi="Calibri" w:cstheme="minorBidi"/>
          <w:b/>
          <w:sz w:val="20"/>
          <w:szCs w:val="20"/>
        </w:rPr>
        <w:t>los artesanos</w:t>
      </w:r>
      <w:r>
        <w:rPr>
          <w:rFonts w:ascii="Book Antiqua" w:eastAsiaTheme="minorHAnsi" w:hAnsi="Calibri" w:cstheme="minorBidi"/>
          <w:sz w:val="20"/>
          <w:szCs w:val="20"/>
        </w:rPr>
        <w:t xml:space="preserve"> que trabajaban materiales como la madera, el cuero, los, metales y el barro. El m</w:t>
      </w:r>
      <w:r>
        <w:rPr>
          <w:rFonts w:ascii="Book Antiqua" w:eastAsiaTheme="minorHAnsi" w:hAnsi="Calibri" w:cstheme="minorBidi"/>
          <w:sz w:val="20"/>
          <w:szCs w:val="20"/>
        </w:rPr>
        <w:t>á</w:t>
      </w:r>
      <w:r>
        <w:rPr>
          <w:rFonts w:ascii="Book Antiqua" w:eastAsiaTheme="minorHAnsi" w:hAnsi="Calibri" w:cstheme="minorBidi"/>
          <w:sz w:val="20"/>
          <w:szCs w:val="20"/>
        </w:rPr>
        <w:t xml:space="preserve">s importante de los oficios era el del </w:t>
      </w:r>
      <w:r>
        <w:rPr>
          <w:rFonts w:ascii="Book Antiqua" w:eastAsiaTheme="minorHAnsi" w:hAnsi="Calibri" w:cstheme="minorBidi"/>
          <w:b/>
          <w:sz w:val="20"/>
          <w:szCs w:val="20"/>
        </w:rPr>
        <w:t>herrero</w:t>
      </w:r>
      <w:r>
        <w:rPr>
          <w:rFonts w:ascii="Book Antiqua" w:eastAsiaTheme="minorHAnsi" w:hAnsi="Calibri" w:cstheme="minorBidi"/>
          <w:sz w:val="20"/>
          <w:szCs w:val="20"/>
        </w:rPr>
        <w:t xml:space="preserve">, que fabricaba o reparaba las piezas de hierro de arados y carretas, herraba caballos y bueyes, forjaba o afilaba hachas y cuchillos, al tiempo que suministraba clavos y ganchos para las construcciones. Otro oficio fundamental era el del </w:t>
      </w:r>
      <w:r>
        <w:rPr>
          <w:rFonts w:ascii="Book Antiqua" w:eastAsiaTheme="minorHAnsi" w:hAnsi="Calibri" w:cstheme="minorBidi"/>
          <w:b/>
          <w:sz w:val="20"/>
          <w:szCs w:val="20"/>
        </w:rPr>
        <w:t>carpintero,</w:t>
      </w:r>
      <w:r>
        <w:rPr>
          <w:rFonts w:ascii="Book Antiqua" w:eastAsiaTheme="minorHAnsi" w:hAnsi="Calibri" w:cstheme="minorBidi"/>
          <w:sz w:val="20"/>
          <w:szCs w:val="20"/>
        </w:rPr>
        <w:t xml:space="preserve"> pues se requer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de sus saberes y habilidades para la fabricaci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de arados, carretas, ruedas y engranajes de molino.</w:t>
      </w:r>
    </w:p>
    <w:p w:rsidR="000A2255" w:rsidRDefault="0053105C">
      <w:pPr>
        <w:rPr>
          <w:rFonts w:ascii="Book Antiqua" w:eastAsiaTheme="minorHAnsi" w:hAnsi="Calibri" w:cstheme="minorBidi"/>
          <w:b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>Con el crecimiento de la poblaci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y de la producci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n se fueron multiplicando </w:t>
      </w:r>
      <w:r>
        <w:rPr>
          <w:rFonts w:ascii="Book Antiqua" w:eastAsiaTheme="minorHAnsi" w:hAnsi="Calibri" w:cstheme="minorBidi"/>
          <w:b/>
          <w:sz w:val="20"/>
          <w:szCs w:val="20"/>
        </w:rPr>
        <w:t>las ferias</w:t>
      </w:r>
      <w:r>
        <w:rPr>
          <w:rFonts w:ascii="Book Antiqua" w:eastAsiaTheme="minorHAnsi" w:hAnsi="Calibri" w:cstheme="minorBidi"/>
          <w:sz w:val="20"/>
          <w:szCs w:val="20"/>
        </w:rPr>
        <w:t xml:space="preserve"> donde se ofrec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an productos agr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colas y ganaderos, as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 xml:space="preserve"> como manufacturas realizadas en los feudos. Estos lugares de intercambio y cruce dieron origen a nuevas ciudades como la de Brujas, que naci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en torno al castillo del Conde de Flandes. Con el tiempo, este espacio fue diferenci</w:t>
      </w:r>
      <w:r>
        <w:rPr>
          <w:rFonts w:ascii="Book Antiqua" w:eastAsiaTheme="minorHAnsi" w:hAnsi="Calibri" w:cstheme="minorBidi"/>
          <w:sz w:val="20"/>
          <w:szCs w:val="20"/>
        </w:rPr>
        <w:t>á</w:t>
      </w:r>
      <w:r>
        <w:rPr>
          <w:rFonts w:ascii="Book Antiqua" w:eastAsiaTheme="minorHAnsi" w:hAnsi="Calibri" w:cstheme="minorBidi"/>
          <w:sz w:val="20"/>
          <w:szCs w:val="20"/>
        </w:rPr>
        <w:t>ndose del feudo, levant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sus murallas y se convirti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en un </w:t>
      </w:r>
      <w:r>
        <w:rPr>
          <w:rFonts w:ascii="Book Antiqua" w:eastAsiaTheme="minorHAnsi" w:hAnsi="Calibri" w:cstheme="minorBidi"/>
          <w:b/>
          <w:sz w:val="20"/>
          <w:szCs w:val="20"/>
        </w:rPr>
        <w:t>burgo (ciudad).</w:t>
      </w: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La Mentalidad Medieval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lastRenderedPageBreak/>
        <w:t>El esp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ritu religioso caracteriz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a la sociedad medieval. La iglesia controlaba los actos de la vida cotidiana y los regulaba desde el nacimiento hasta la muerte de las personas. Se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alaba las penitencias, exig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las obligaciones y proporcionaba la gu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y los medios para hallar la salvaci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eterna. Todo estaba subordinado a lo espiritual y a exaltar las verdades de la fe, en esa actitud lo humano era secundario y la perfecci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se hallaba en Dios, es decir exist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una concepci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teoc</w:t>
      </w:r>
      <w:r>
        <w:rPr>
          <w:rFonts w:ascii="Book Antiqua" w:eastAsiaTheme="minorHAnsi" w:hAnsi="Calibri" w:cstheme="minorBidi"/>
          <w:sz w:val="20"/>
          <w:szCs w:val="20"/>
        </w:rPr>
        <w:t>é</w:t>
      </w:r>
      <w:r>
        <w:rPr>
          <w:rFonts w:ascii="Book Antiqua" w:eastAsiaTheme="minorHAnsi" w:hAnsi="Calibri" w:cstheme="minorBidi"/>
          <w:sz w:val="20"/>
          <w:szCs w:val="20"/>
        </w:rPr>
        <w:t>ntrica del hombre.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 xml:space="preserve">La sociedad feudal encontraba explicaciones a </w:t>
      </w:r>
      <w:r>
        <w:rPr>
          <w:rFonts w:ascii="Book Antiqua" w:eastAsiaTheme="minorHAnsi" w:hAnsi="Calibri" w:cstheme="minorBidi"/>
          <w:b/>
          <w:sz w:val="20"/>
          <w:szCs w:val="20"/>
        </w:rPr>
        <w:t>fen</w:t>
      </w:r>
      <w:r>
        <w:rPr>
          <w:rFonts w:ascii="Book Antiqua" w:eastAsiaTheme="minorHAnsi" w:hAnsi="Calibri" w:cstheme="minorBidi"/>
          <w:b/>
          <w:sz w:val="20"/>
          <w:szCs w:val="20"/>
        </w:rPr>
        <w:t>ó</w:t>
      </w:r>
      <w:r>
        <w:rPr>
          <w:rFonts w:ascii="Book Antiqua" w:eastAsiaTheme="minorHAnsi" w:hAnsi="Calibri" w:cstheme="minorBidi"/>
          <w:b/>
          <w:sz w:val="20"/>
          <w:szCs w:val="20"/>
        </w:rPr>
        <w:t>menos naturales</w:t>
      </w:r>
      <w:r>
        <w:rPr>
          <w:rFonts w:ascii="Book Antiqua" w:eastAsiaTheme="minorHAnsi" w:hAnsi="Calibri" w:cstheme="minorBidi"/>
          <w:sz w:val="20"/>
          <w:szCs w:val="20"/>
        </w:rPr>
        <w:t xml:space="preserve"> (huracanes, sismos, tormentas), ligadas a lo m</w:t>
      </w:r>
      <w:r>
        <w:rPr>
          <w:rFonts w:ascii="Book Antiqua" w:eastAsiaTheme="minorHAnsi" w:hAnsi="Calibri" w:cstheme="minorBidi"/>
          <w:sz w:val="20"/>
          <w:szCs w:val="20"/>
        </w:rPr>
        <w:t>á</w:t>
      </w:r>
      <w:r>
        <w:rPr>
          <w:rFonts w:ascii="Book Antiqua" w:eastAsiaTheme="minorHAnsi" w:hAnsi="Calibri" w:cstheme="minorBidi"/>
          <w:sz w:val="20"/>
          <w:szCs w:val="20"/>
        </w:rPr>
        <w:t>gico y a las creencias tradicionales y paganas (t</w:t>
      </w:r>
      <w:r>
        <w:rPr>
          <w:rFonts w:ascii="Book Antiqua" w:eastAsiaTheme="minorHAnsi" w:hAnsi="Calibri" w:cstheme="minorBidi"/>
          <w:sz w:val="20"/>
          <w:szCs w:val="20"/>
        </w:rPr>
        <w:t>é</w:t>
      </w:r>
      <w:r>
        <w:rPr>
          <w:rFonts w:ascii="Book Antiqua" w:eastAsiaTheme="minorHAnsi" w:hAnsi="Calibri" w:cstheme="minorBidi"/>
          <w:sz w:val="20"/>
          <w:szCs w:val="20"/>
        </w:rPr>
        <w:t>rmino que designaba a las creencias y religiones anteriores al cristianismo). En este contexto, exist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 xml:space="preserve">a un ambiente cargado de leyendas y miedos, por ejemplo, </w:t>
      </w:r>
      <w:r>
        <w:rPr>
          <w:rFonts w:ascii="Book Antiqua" w:eastAsiaTheme="minorHAnsi" w:hAnsi="Calibri" w:cstheme="minorBidi"/>
          <w:b/>
          <w:sz w:val="20"/>
          <w:szCs w:val="20"/>
        </w:rPr>
        <w:t>el bosque</w:t>
      </w:r>
      <w:r>
        <w:rPr>
          <w:rFonts w:ascii="Book Antiqua" w:eastAsiaTheme="minorHAnsi" w:hAnsi="Calibri" w:cstheme="minorBidi"/>
          <w:sz w:val="20"/>
          <w:szCs w:val="20"/>
        </w:rPr>
        <w:t xml:space="preserve"> era un lugar denso, impenetrable, poblado de sorpresas, lleno de amenazas, de donde pod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an surgir bruscamente los lobos hambrientos, los bandidos y los caballeros saqueadores. Constituye una frontera entre los se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or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os y otros pa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ses y por esta raz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resultaba el refugio ideal para fugitivos y ermita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os, un ambiente para imaginar la existencia de seres mal</w:t>
      </w:r>
      <w:r>
        <w:rPr>
          <w:rFonts w:ascii="Book Antiqua" w:eastAsiaTheme="minorHAnsi" w:hAnsi="Calibri" w:cstheme="minorBidi"/>
          <w:sz w:val="20"/>
          <w:szCs w:val="20"/>
        </w:rPr>
        <w:t>é</w:t>
      </w:r>
      <w:r>
        <w:rPr>
          <w:rFonts w:ascii="Book Antiqua" w:eastAsiaTheme="minorHAnsi" w:hAnsi="Calibri" w:cstheme="minorBidi"/>
          <w:sz w:val="20"/>
          <w:szCs w:val="20"/>
        </w:rPr>
        <w:t>ficos y encantados.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 xml:space="preserve">Otro ser que no encontraba lugar en la sociedad feudal e inspiraba miedo eran </w:t>
      </w:r>
      <w:r>
        <w:rPr>
          <w:rFonts w:ascii="Book Antiqua" w:eastAsiaTheme="minorHAnsi" w:hAnsi="Calibri" w:cstheme="minorBidi"/>
          <w:b/>
          <w:sz w:val="20"/>
          <w:szCs w:val="20"/>
        </w:rPr>
        <w:t>las brujas</w:t>
      </w:r>
      <w:r>
        <w:rPr>
          <w:rFonts w:ascii="Book Antiqua" w:eastAsiaTheme="minorHAnsi" w:hAnsi="Calibri" w:cstheme="minorBidi"/>
          <w:sz w:val="20"/>
          <w:szCs w:val="20"/>
        </w:rPr>
        <w:t>, eran mujeres que conoc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an los secretos de aliviar dolores, de fabricar ung</w:t>
      </w:r>
      <w:r>
        <w:rPr>
          <w:rFonts w:ascii="Book Antiqua" w:eastAsiaTheme="minorHAnsi" w:hAnsi="Calibri" w:cstheme="minorBidi"/>
          <w:sz w:val="20"/>
          <w:szCs w:val="20"/>
        </w:rPr>
        <w:t>ü</w:t>
      </w:r>
      <w:r>
        <w:rPr>
          <w:rFonts w:ascii="Book Antiqua" w:eastAsiaTheme="minorHAnsi" w:hAnsi="Calibri" w:cstheme="minorBidi"/>
          <w:sz w:val="20"/>
          <w:szCs w:val="20"/>
        </w:rPr>
        <w:t>entos de las hierbas de los bosques, conservaban los saberes para el buen alumbramiento, conoc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an las f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rmulas y ejercicios de la anticoncepci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n. Se las acusaba de poderes m</w:t>
      </w:r>
      <w:r>
        <w:rPr>
          <w:rFonts w:ascii="Book Antiqua" w:eastAsiaTheme="minorHAnsi" w:hAnsi="Calibri" w:cstheme="minorBidi"/>
          <w:sz w:val="20"/>
          <w:szCs w:val="20"/>
        </w:rPr>
        <w:t>á</w:t>
      </w:r>
      <w:r>
        <w:rPr>
          <w:rFonts w:ascii="Book Antiqua" w:eastAsiaTheme="minorHAnsi" w:hAnsi="Calibri" w:cstheme="minorBidi"/>
          <w:sz w:val="20"/>
          <w:szCs w:val="20"/>
        </w:rPr>
        <w:t>gicos y mal</w:t>
      </w:r>
      <w:r>
        <w:rPr>
          <w:rFonts w:ascii="Book Antiqua" w:eastAsiaTheme="minorHAnsi" w:hAnsi="Calibri" w:cstheme="minorBidi"/>
          <w:sz w:val="20"/>
          <w:szCs w:val="20"/>
        </w:rPr>
        <w:t>é</w:t>
      </w:r>
      <w:r>
        <w:rPr>
          <w:rFonts w:ascii="Book Antiqua" w:eastAsiaTheme="minorHAnsi" w:hAnsi="Calibri" w:cstheme="minorBidi"/>
          <w:sz w:val="20"/>
          <w:szCs w:val="20"/>
        </w:rPr>
        <w:t>ficos y por ello la Iglesia las persigui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y las conden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en el tribunal de la Inquisici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n, tribunal destinado a interrogar la brujer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y a quemarlas en la hoguera.</w:t>
      </w:r>
    </w:p>
    <w:p w:rsidR="000A2255" w:rsidRDefault="0053105C">
      <w:pP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 xml:space="preserve">Costumbres de la 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é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 xml:space="preserve">poca medieval: la guerra 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–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 xml:space="preserve"> los juegos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b/>
          <w:sz w:val="20"/>
          <w:szCs w:val="20"/>
          <w:u w:val="single"/>
        </w:rPr>
        <w:t>El ajedrez</w:t>
      </w:r>
      <w:r>
        <w:rPr>
          <w:rFonts w:ascii="Book Antiqua" w:eastAsiaTheme="minorHAnsi" w:hAnsi="Calibri" w:cstheme="minorBidi"/>
          <w:sz w:val="20"/>
          <w:szCs w:val="20"/>
        </w:rPr>
        <w:t xml:space="preserve"> era uno de los juegos preferidos de los se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ores feudales. Era originario de oriente y tuvo una gran difusi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n en Europa con la llegada de los </w:t>
      </w:r>
      <w:r>
        <w:rPr>
          <w:rFonts w:ascii="Book Antiqua" w:eastAsiaTheme="minorHAnsi" w:hAnsi="Calibri" w:cstheme="minorBidi"/>
          <w:sz w:val="20"/>
          <w:szCs w:val="20"/>
        </w:rPr>
        <w:t>á</w:t>
      </w:r>
      <w:r>
        <w:rPr>
          <w:rFonts w:ascii="Book Antiqua" w:eastAsiaTheme="minorHAnsi" w:hAnsi="Calibri" w:cstheme="minorBidi"/>
          <w:sz w:val="20"/>
          <w:szCs w:val="20"/>
        </w:rPr>
        <w:t>rabes. El entusiasmo que despert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en los se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ores feudales puede vincularse con la actitud guerrera que ellos desempe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aban. El ajedrez era un juego en el cual se despliegan t</w:t>
      </w:r>
      <w:r>
        <w:rPr>
          <w:rFonts w:ascii="Book Antiqua" w:eastAsiaTheme="minorHAnsi" w:hAnsi="Calibri" w:cstheme="minorBidi"/>
          <w:sz w:val="20"/>
          <w:szCs w:val="20"/>
        </w:rPr>
        <w:t>á</w:t>
      </w:r>
      <w:r>
        <w:rPr>
          <w:rFonts w:ascii="Book Antiqua" w:eastAsiaTheme="minorHAnsi" w:hAnsi="Calibri" w:cstheme="minorBidi"/>
          <w:sz w:val="20"/>
          <w:szCs w:val="20"/>
        </w:rPr>
        <w:t>cticas de tipo militar, cuyo objetivo es abrirse paso entre las fuerzas enemigas para capturar a su al rey.</w:t>
      </w:r>
    </w:p>
    <w:p w:rsidR="000A2255" w:rsidRDefault="0053105C">
      <w:pPr>
        <w:rPr>
          <w:rFonts w:ascii="Book Antiqua" w:eastAsiaTheme="minorHAnsi" w:hAnsi="Calibri" w:cstheme="minorBidi"/>
          <w:b/>
          <w:sz w:val="18"/>
          <w:szCs w:val="18"/>
        </w:rPr>
      </w:pPr>
      <w:r>
        <w:rPr>
          <w:rFonts w:ascii="Book Antiqua" w:eastAsiaTheme="minorHAnsi" w:hAnsi="Calibri" w:cstheme="minorBidi"/>
          <w:sz w:val="20"/>
          <w:szCs w:val="20"/>
        </w:rPr>
        <w:t xml:space="preserve">La nobleza tuvo como ideal de vida, </w:t>
      </w:r>
      <w:r>
        <w:rPr>
          <w:rFonts w:ascii="Book Antiqua" w:eastAsiaTheme="minorHAnsi" w:hAnsi="Calibri" w:cstheme="minorBidi"/>
          <w:b/>
          <w:sz w:val="20"/>
          <w:szCs w:val="20"/>
          <w:u w:val="single"/>
        </w:rPr>
        <w:t>la guerra</w:t>
      </w:r>
      <w:r>
        <w:rPr>
          <w:rFonts w:ascii="Book Antiqua" w:eastAsiaTheme="minorHAnsi" w:hAnsi="Calibri" w:cstheme="minorBidi"/>
          <w:sz w:val="20"/>
          <w:szCs w:val="20"/>
        </w:rPr>
        <w:t xml:space="preserve">. </w:t>
      </w: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LA BAJA EDAD MEDIA - Las transformaciones del a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ñ</w:t>
      </w:r>
      <w:r>
        <w:rPr>
          <w:rFonts w:ascii="Book Antiqua" w:eastAsiaTheme="minorHAnsi" w:hAnsi="Calibri" w:cstheme="minorBidi"/>
          <w:b/>
          <w:color w:val="993300"/>
          <w:sz w:val="20"/>
          <w:szCs w:val="20"/>
          <w:u w:val="single"/>
        </w:rPr>
        <w:t>o 1000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>Hacia el a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o 1000 (siglo XI), la sociedad feudal comenz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a transformarse profundamente.</w:t>
      </w:r>
    </w:p>
    <w:p w:rsidR="000A2255" w:rsidRDefault="0053105C">
      <w:pPr>
        <w:numPr>
          <w:ilvl w:val="0"/>
          <w:numId w:val="3"/>
        </w:numPr>
        <w:spacing w:after="0" w:line="240" w:lineRule="auto"/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 xml:space="preserve">Se produjo una </w:t>
      </w:r>
      <w:r>
        <w:rPr>
          <w:rFonts w:ascii="Book Antiqua" w:eastAsiaTheme="minorHAnsi" w:hAnsi="Calibri" w:cstheme="minorBidi"/>
          <w:sz w:val="20"/>
          <w:szCs w:val="20"/>
          <w:u w:val="single"/>
        </w:rPr>
        <w:t>gran expansi</w:t>
      </w:r>
      <w:r>
        <w:rPr>
          <w:rFonts w:ascii="Book Antiqua" w:eastAsiaTheme="minorHAnsi" w:hAnsi="Calibri" w:cstheme="minorBidi"/>
          <w:sz w:val="20"/>
          <w:szCs w:val="20"/>
          <w:u w:val="single"/>
        </w:rPr>
        <w:t>ó</w:t>
      </w:r>
      <w:r>
        <w:rPr>
          <w:rFonts w:ascii="Book Antiqua" w:eastAsiaTheme="minorHAnsi" w:hAnsi="Calibri" w:cstheme="minorBidi"/>
          <w:sz w:val="20"/>
          <w:szCs w:val="20"/>
          <w:u w:val="single"/>
        </w:rPr>
        <w:t>n econ</w:t>
      </w:r>
      <w:r>
        <w:rPr>
          <w:rFonts w:ascii="Book Antiqua" w:eastAsiaTheme="minorHAnsi" w:hAnsi="Calibri" w:cstheme="minorBidi"/>
          <w:sz w:val="20"/>
          <w:szCs w:val="20"/>
          <w:u w:val="single"/>
        </w:rPr>
        <w:t>ó</w:t>
      </w:r>
      <w:r>
        <w:rPr>
          <w:rFonts w:ascii="Book Antiqua" w:eastAsiaTheme="minorHAnsi" w:hAnsi="Calibri" w:cstheme="minorBidi"/>
          <w:sz w:val="20"/>
          <w:szCs w:val="20"/>
          <w:u w:val="single"/>
        </w:rPr>
        <w:t>mica</w:t>
      </w:r>
      <w:r>
        <w:rPr>
          <w:rFonts w:ascii="Book Antiqua" w:eastAsiaTheme="minorHAnsi" w:hAnsi="Calibri" w:cstheme="minorBidi"/>
          <w:sz w:val="20"/>
          <w:szCs w:val="20"/>
        </w:rPr>
        <w:t xml:space="preserve"> lo que posibilito un aumento de la producci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agr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cola.</w:t>
      </w:r>
    </w:p>
    <w:p w:rsidR="000A2255" w:rsidRDefault="0053105C">
      <w:pPr>
        <w:numPr>
          <w:ilvl w:val="0"/>
          <w:numId w:val="3"/>
        </w:numPr>
        <w:spacing w:after="0" w:line="240" w:lineRule="auto"/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  <w:u w:val="single"/>
        </w:rPr>
        <w:t>Renacimiento del comercio</w:t>
      </w:r>
      <w:r>
        <w:rPr>
          <w:rFonts w:ascii="Book Antiqua" w:eastAsiaTheme="minorHAnsi" w:hAnsi="Calibri" w:cstheme="minorBidi"/>
          <w:sz w:val="20"/>
          <w:szCs w:val="20"/>
        </w:rPr>
        <w:t xml:space="preserve"> gradualmente, se fue estableciendo una mayor relaci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entre la ciudad y el campo: este le prove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alimentos y materias primas a la ciudad y la ciudad ofrec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producci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artesanal al campo. Al mismo tiempo, en las ciudades se fueron consolidando grupos sociales con caracter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 xml:space="preserve">sticas propias, que se diferenciaban del estricto orden de la sociedad feudal. Ese grupo social era </w:t>
      </w:r>
      <w:r>
        <w:rPr>
          <w:rFonts w:ascii="Book Antiqua" w:eastAsiaTheme="minorHAnsi" w:hAnsi="Calibri" w:cstheme="minorBidi"/>
          <w:sz w:val="20"/>
          <w:szCs w:val="20"/>
          <w:u w:val="single"/>
        </w:rPr>
        <w:t>la burgues</w:t>
      </w:r>
      <w:r>
        <w:rPr>
          <w:rFonts w:ascii="Book Antiqua" w:eastAsiaTheme="minorHAnsi" w:hAnsi="Calibri" w:cstheme="minorBidi"/>
          <w:sz w:val="20"/>
          <w:szCs w:val="20"/>
          <w:u w:val="single"/>
        </w:rPr>
        <w:t>í</w:t>
      </w:r>
      <w:r>
        <w:rPr>
          <w:rFonts w:ascii="Book Antiqua" w:eastAsiaTheme="minorHAnsi" w:hAnsi="Calibri" w:cstheme="minorBidi"/>
          <w:sz w:val="20"/>
          <w:szCs w:val="20"/>
          <w:u w:val="single"/>
        </w:rPr>
        <w:t>a.</w:t>
      </w:r>
    </w:p>
    <w:p w:rsidR="000A2255" w:rsidRDefault="000A2255">
      <w:pPr>
        <w:spacing w:after="0" w:line="240" w:lineRule="auto"/>
        <w:ind w:left="720"/>
        <w:rPr>
          <w:rFonts w:ascii="Book Antiqua" w:eastAsiaTheme="minorHAnsi" w:hAnsi="Calibri" w:cstheme="minorBidi"/>
          <w:sz w:val="20"/>
          <w:szCs w:val="20"/>
        </w:rPr>
      </w:pPr>
    </w:p>
    <w:p w:rsidR="000A2255" w:rsidRDefault="0053105C">
      <w:pPr>
        <w:pBdr>
          <w:top w:val="dashed" w:sz="12" w:space="1" w:color="000000"/>
          <w:left w:val="dashed" w:sz="12" w:space="4" w:color="000000"/>
          <w:bottom w:val="dashed" w:sz="12" w:space="1" w:color="000000"/>
          <w:right w:val="dashed" w:sz="12" w:space="4" w:color="000000"/>
        </w:pBdr>
        <w:rPr>
          <w:rFonts w:ascii="Book Antiqua" w:eastAsiaTheme="minorHAnsi" w:hAnsi="Book Antiqua" w:cstheme="minorBidi"/>
          <w:b/>
          <w:i/>
          <w:color w:val="800000"/>
          <w:sz w:val="20"/>
          <w:szCs w:val="20"/>
          <w:u w:val="single"/>
        </w:rPr>
      </w:pPr>
      <w:r>
        <w:rPr>
          <w:rFonts w:ascii="Book Antiqua" w:eastAsiaTheme="minorHAnsi" w:hAnsi="Book Antiqua" w:cstheme="minorBidi"/>
          <w:b/>
          <w:i/>
          <w:color w:val="800000"/>
          <w:sz w:val="20"/>
          <w:szCs w:val="20"/>
          <w:u w:val="single"/>
        </w:rPr>
        <w:t>¿Quiénes eran los burgueses?</w:t>
      </w:r>
    </w:p>
    <w:p w:rsidR="000A2255" w:rsidRDefault="0053105C">
      <w:pPr>
        <w:pBdr>
          <w:top w:val="dashed" w:sz="12" w:space="1" w:color="000000"/>
          <w:left w:val="dashed" w:sz="12" w:space="4" w:color="000000"/>
          <w:bottom w:val="dashed" w:sz="12" w:space="1" w:color="000000"/>
          <w:right w:val="dashed" w:sz="12" w:space="4" w:color="000000"/>
        </w:pBd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 xml:space="preserve">Los </w:t>
      </w:r>
      <w:r>
        <w:rPr>
          <w:rFonts w:ascii="Book Antiqua" w:eastAsiaTheme="minorHAnsi" w:hAnsi="Calibri" w:cstheme="minorBidi"/>
          <w:b/>
          <w:sz w:val="20"/>
          <w:szCs w:val="20"/>
        </w:rPr>
        <w:t>habitantes de los burgos o ciudades</w:t>
      </w:r>
      <w:r>
        <w:rPr>
          <w:rFonts w:ascii="Book Antiqua" w:eastAsiaTheme="minorHAnsi" w:hAnsi="Calibri" w:cstheme="minorBidi"/>
          <w:sz w:val="20"/>
          <w:szCs w:val="20"/>
        </w:rPr>
        <w:t xml:space="preserve"> eran los burgueses. Estos, como nuevo grupo social, vinieron a alterar el orden jer</w:t>
      </w:r>
      <w:r>
        <w:rPr>
          <w:rFonts w:ascii="Book Antiqua" w:eastAsiaTheme="minorHAnsi" w:hAnsi="Calibri" w:cstheme="minorBidi"/>
          <w:sz w:val="20"/>
          <w:szCs w:val="20"/>
        </w:rPr>
        <w:t>á</w:t>
      </w:r>
      <w:r>
        <w:rPr>
          <w:rFonts w:ascii="Book Antiqua" w:eastAsiaTheme="minorHAnsi" w:hAnsi="Calibri" w:cstheme="minorBidi"/>
          <w:sz w:val="20"/>
          <w:szCs w:val="20"/>
        </w:rPr>
        <w:t>rquico de la sociedad feudal: no combat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an como los nobles, no oraban como los sacerdotes, y tampoco trabajaban la tierra, como los campesinos.</w:t>
      </w:r>
    </w:p>
    <w:p w:rsidR="000A2255" w:rsidRDefault="0053105C">
      <w:pPr>
        <w:pBdr>
          <w:top w:val="dashed" w:sz="12" w:space="1" w:color="000000"/>
          <w:left w:val="dashed" w:sz="12" w:space="4" w:color="000000"/>
          <w:bottom w:val="dashed" w:sz="12" w:space="1" w:color="000000"/>
          <w:right w:val="dashed" w:sz="12" w:space="4" w:color="000000"/>
        </w:pBdr>
        <w:rPr>
          <w:rFonts w:ascii="Book Antiqua" w:eastAsiaTheme="minorHAnsi" w:hAnsi="Calibri" w:cstheme="minorBidi"/>
          <w:b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>En el feudalismo, las relaciones personales se basaban en la dependencia de unas personas respecto de otras y los grupos sociales se defin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an por su posici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n social. A partir de la consolidaci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n del </w:t>
      </w:r>
      <w:r>
        <w:rPr>
          <w:rFonts w:ascii="Book Antiqua" w:eastAsiaTheme="minorHAnsi" w:hAnsi="Calibri" w:cstheme="minorBidi"/>
          <w:b/>
          <w:sz w:val="20"/>
          <w:szCs w:val="20"/>
        </w:rPr>
        <w:t>nuevo grupo social que se llam</w:t>
      </w:r>
      <w:r>
        <w:rPr>
          <w:rFonts w:ascii="Book Antiqua" w:eastAsiaTheme="minorHAnsi" w:hAnsi="Calibri" w:cstheme="minorBidi"/>
          <w:b/>
          <w:sz w:val="20"/>
          <w:szCs w:val="20"/>
        </w:rPr>
        <w:t>ó</w:t>
      </w:r>
      <w:r>
        <w:rPr>
          <w:rFonts w:ascii="Book Antiqua" w:eastAsiaTheme="minorHAnsi" w:hAnsi="Calibri" w:cstheme="minorBidi"/>
          <w:b/>
          <w:sz w:val="20"/>
          <w:szCs w:val="20"/>
        </w:rPr>
        <w:t xml:space="preserve"> burgues</w:t>
      </w:r>
      <w:r>
        <w:rPr>
          <w:rFonts w:ascii="Book Antiqua" w:eastAsiaTheme="minorHAnsi" w:hAnsi="Calibri" w:cstheme="minorBidi"/>
          <w:b/>
          <w:sz w:val="20"/>
          <w:szCs w:val="20"/>
        </w:rPr>
        <w:t>í</w:t>
      </w:r>
      <w:r>
        <w:rPr>
          <w:rFonts w:ascii="Book Antiqua" w:eastAsiaTheme="minorHAnsi" w:hAnsi="Calibri" w:cstheme="minorBidi"/>
          <w:b/>
          <w:sz w:val="20"/>
          <w:szCs w:val="20"/>
        </w:rPr>
        <w:t>a</w:t>
      </w:r>
      <w:r>
        <w:rPr>
          <w:rFonts w:ascii="Book Antiqua" w:eastAsiaTheme="minorHAnsi" w:hAnsi="Calibri" w:cstheme="minorBidi"/>
          <w:sz w:val="20"/>
          <w:szCs w:val="20"/>
        </w:rPr>
        <w:t xml:space="preserve">, </w:t>
      </w:r>
      <w:r>
        <w:rPr>
          <w:rFonts w:ascii="Book Antiqua" w:eastAsiaTheme="minorHAnsi" w:hAnsi="Calibri" w:cstheme="minorBidi"/>
          <w:b/>
          <w:sz w:val="20"/>
          <w:szCs w:val="20"/>
        </w:rPr>
        <w:t>las relaciones personales comenzaron a basarse en el dinero y los grupos sociales empezaron a definirse por la riqueza que pose</w:t>
      </w:r>
      <w:r>
        <w:rPr>
          <w:rFonts w:ascii="Book Antiqua" w:eastAsiaTheme="minorHAnsi" w:hAnsi="Calibri" w:cstheme="minorBidi"/>
          <w:b/>
          <w:sz w:val="20"/>
          <w:szCs w:val="20"/>
        </w:rPr>
        <w:t>í</w:t>
      </w:r>
      <w:r>
        <w:rPr>
          <w:rFonts w:ascii="Book Antiqua" w:eastAsiaTheme="minorHAnsi" w:hAnsi="Calibri" w:cstheme="minorBidi"/>
          <w:b/>
          <w:sz w:val="20"/>
          <w:szCs w:val="20"/>
        </w:rPr>
        <w:t>an.</w:t>
      </w:r>
    </w:p>
    <w:p w:rsidR="000A2255" w:rsidRDefault="0053105C">
      <w:pPr>
        <w:pBdr>
          <w:top w:val="dashed" w:sz="12" w:space="1" w:color="000000"/>
          <w:left w:val="dashed" w:sz="12" w:space="4" w:color="000000"/>
          <w:bottom w:val="dashed" w:sz="12" w:space="1" w:color="000000"/>
          <w:right w:val="dashed" w:sz="12" w:space="4" w:color="000000"/>
        </w:pBd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lastRenderedPageBreak/>
        <w:t>Sin embargo, la nobleza feudal sigui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teniendo importancia, y la agricultura y la ganader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a continuaron siendo las principales actividades econ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>micas.</w:t>
      </w:r>
    </w:p>
    <w:p w:rsidR="000A2255" w:rsidRDefault="000A2255">
      <w:pPr>
        <w:jc w:val="center"/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  <w:t>Actividad 4</w:t>
      </w: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  <w:t>Completar el siguiente esquema acerca la BURGUESIA</w:t>
      </w:r>
    </w:p>
    <w:p w:rsidR="000A2255" w:rsidRDefault="006F2CFC">
      <w:pPr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  <w:r w:rsidRPr="006F2CFC">
        <w:rPr>
          <w:sz w:val="20"/>
        </w:rPr>
        <w:pict>
          <v:shape id="_x0000_s3092" style="position:absolute;left:0;text-align:left;margin-left:74pt;margin-top:0;width:278.2pt;height:42pt;z-index:251656704;mso-position-horizontal-relative:margin" coordsize="3533775,533400" o:spt="100" adj="0,,0" path="m,l3533775,r,533400l,533400xe" filled="f" stroked="f">
            <v:stroke joinstyle="round"/>
            <v:formulas/>
            <v:path o:connecttype="segments"/>
            <v:textbox inset="7pt,4pt,7pt,4pt">
              <w:txbxContent>
                <w:p w:rsidR="000A2255" w:rsidRDefault="0053105C">
                  <w:pPr>
                    <w:jc w:val="center"/>
                    <w:rPr>
                      <w:rFonts w:ascii="Book Antiqua" w:eastAsiaTheme="minorHAnsi" w:hAnsi="Calibri" w:cstheme="minorBidi"/>
                      <w:color w:val="ED7D31" w:themeColor="accent2"/>
                      <w:sz w:val="52"/>
                      <w:szCs w:val="52"/>
                    </w:rPr>
                  </w:pPr>
                  <w:r>
                    <w:rPr>
                      <w:rFonts w:ascii="Book Antiqua" w:eastAsiaTheme="minorHAnsi" w:hAnsi="Calibri" w:cstheme="minorBidi"/>
                      <w:b/>
                      <w:color w:val="000000" w:themeColor="text1"/>
                      <w:spacing w:val="10"/>
                      <w:sz w:val="52"/>
                      <w:szCs w:val="52"/>
                    </w:rPr>
                    <w:t>BURGUESIA</w:t>
                  </w:r>
                </w:p>
              </w:txbxContent>
            </v:textbox>
            <w10:wrap anchorx="margin"/>
          </v:shape>
        </w:pict>
      </w:r>
    </w:p>
    <w:p w:rsidR="000A2255" w:rsidRDefault="006F2CFC">
      <w:pPr>
        <w:jc w:val="center"/>
        <w:rPr>
          <w:rFonts w:ascii="Book Antiqua" w:eastAsiaTheme="minorHAnsi" w:hAnsi="Calibri" w:cstheme="minorBidi"/>
          <w:b/>
          <w:color w:val="000000" w:themeColor="text1"/>
          <w:sz w:val="20"/>
          <w:szCs w:val="20"/>
        </w:rPr>
      </w:pPr>
      <w:r w:rsidRPr="006F2CFC">
        <w:rPr>
          <w:sz w:val="20"/>
        </w:rPr>
        <w:pict>
          <v:shape id="_x0000_s3091" style="position:absolute;left:0;text-align:left;margin-left:268pt;margin-top:21pt;width:58.5pt;height:8.2pt;z-index:251658752;mso-position-horizontal:absolute;mso-position-horizontal-relative:text;mso-position-vertical:absolute;mso-position-vertical-relative:text;v-text-anchor:middle" coordsize="742950,104775" path="m,l742950,104775e" filled="f" strokeweight="0">
            <v:stroke endarrow="block"/>
          </v:shape>
        </w:pict>
      </w:r>
    </w:p>
    <w:p w:rsidR="000A2255" w:rsidRDefault="006F2CFC">
      <w:pPr>
        <w:rPr>
          <w:rFonts w:ascii="Book Antiqua" w:eastAsiaTheme="minorHAnsi" w:hAnsi="Calibri" w:cstheme="minorBidi"/>
          <w:b/>
          <w:color w:val="000000" w:themeColor="text1"/>
          <w:sz w:val="20"/>
          <w:szCs w:val="20"/>
        </w:rPr>
      </w:pPr>
      <w:r w:rsidRPr="006F2CFC">
        <w:rPr>
          <w:sz w:val="20"/>
        </w:rPr>
        <w:pict>
          <v:shape id="_x0000_s3090" style="position:absolute;left:0;text-align:left;margin-left:206pt;margin-top:6pt;width:3.6pt;height:104.2pt;z-index:251659776;mso-position-horizontal:absolute;mso-position-horizontal-relative:margin;mso-position-vertical:absolute;mso-position-vertical-relative:text;v-text-anchor:middle" coordsize="45720,1323975" path="m,l45720,1323975e" filled="f" strokeweight="0">
            <v:stroke endarrow="block"/>
            <w10:wrap anchorx="margin"/>
          </v:shape>
        </w:pict>
      </w:r>
      <w:r w:rsidRPr="006F2CFC">
        <w:rPr>
          <w:sz w:val="20"/>
        </w:rPr>
        <w:pict>
          <v:shape id="_x0000_s3089" style="position:absolute;left:0;text-align:left;margin-left:94pt;margin-top:0;width:61.5pt;height:12pt;flip:x;z-index:251657728;mso-position-horizontal:absolute;mso-position-horizontal-relative:text;mso-position-vertical:absolute;mso-position-vertical-relative:text;v-text-anchor:middle" coordsize="781050,152400" path="m,l781050,152400e" filled="f" strokeweight="0">
            <v:stroke endarrow="block"/>
          </v:shape>
        </w:pict>
      </w:r>
      <w:r w:rsidRPr="006F2CFC">
        <w:rPr>
          <w:sz w:val="20"/>
        </w:rPr>
        <w:pict>
          <v:shape id="_x0000_s3088" style="position:absolute;left:0;text-align:left;margin-left:16pt;margin-top:21pt;width:122.2pt;height:30.7pt;z-index:251650560" coordsize="1552575,390525" o:spt="100" adj="0,,0" path="m,l1552575,r,390525l,390525xe" strokeweight=".5pt">
            <v:stroke joinstyle="round"/>
            <v:formulas/>
            <v:path o:connecttype="segments"/>
            <v:textbox inset="7pt,4pt,7pt,4pt">
              <w:txbxContent>
                <w:p w:rsidR="000A2255" w:rsidRDefault="0053105C">
                  <w:pPr>
                    <w:jc w:val="center"/>
                    <w:rPr>
                      <w:rFonts w:ascii="Book Antiqua" w:eastAsiaTheme="minorHAnsi" w:hAnsi="Book Antiqua" w:cstheme="minorBidi"/>
                      <w:b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Book Antiqua" w:eastAsiaTheme="minorHAnsi" w:hAnsi="Book Antiqua" w:cstheme="minorBidi"/>
                      <w:b/>
                      <w:color w:val="ED7D31" w:themeColor="accent2"/>
                      <w:sz w:val="20"/>
                      <w:szCs w:val="20"/>
                    </w:rPr>
                    <w:t>¿Dónde y cuándo apareció?</w:t>
                  </w:r>
                </w:p>
                <w:p w:rsidR="000A2255" w:rsidRDefault="000A2255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xbxContent>
            </v:textbox>
          </v:shape>
        </w:pict>
      </w:r>
      <w:r w:rsidRPr="006F2CFC">
        <w:rPr>
          <w:sz w:val="20"/>
        </w:rPr>
        <w:pict>
          <v:shape id="_x0000_s3087" style="position:absolute;left:0;text-align:left;margin-left:279pt;margin-top:15pt;width:130.5pt;height:32.2pt;z-index:251651584" coordsize="1657350,409575" o:spt="100" adj="0,,0" path="m,l1657350,r,409575l,409575xe" strokeweight=".5pt">
            <v:stroke joinstyle="round"/>
            <v:formulas/>
            <v:path o:connecttype="segments"/>
            <v:textbox inset="7pt,4pt,7pt,4pt">
              <w:txbxContent>
                <w:p w:rsidR="000A2255" w:rsidRDefault="0053105C">
                  <w:pPr>
                    <w:jc w:val="center"/>
                    <w:rPr>
                      <w:rFonts w:ascii="Book Antiqua" w:eastAsiaTheme="minorHAnsi" w:hAnsi="Calibri" w:cstheme="minorBidi"/>
                      <w:b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Book Antiqua" w:eastAsiaTheme="minorHAnsi" w:hAnsi="Calibri" w:cstheme="minorBidi"/>
                      <w:b/>
                      <w:color w:val="ED7D31" w:themeColor="accent2"/>
                      <w:sz w:val="20"/>
                      <w:szCs w:val="20"/>
                    </w:rPr>
                    <w:t>Actividad econ</w:t>
                  </w:r>
                  <w:r>
                    <w:rPr>
                      <w:rFonts w:ascii="Book Antiqua" w:eastAsiaTheme="minorHAnsi" w:hAnsi="Calibri" w:cstheme="minorBidi"/>
                      <w:b/>
                      <w:color w:val="ED7D31" w:themeColor="accent2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b/>
                      <w:color w:val="ED7D31" w:themeColor="accent2"/>
                      <w:sz w:val="20"/>
                      <w:szCs w:val="20"/>
                    </w:rPr>
                    <w:t>mica que realizaban.</w:t>
                  </w:r>
                </w:p>
                <w:p w:rsidR="000A2255" w:rsidRDefault="000A2255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xbxContent>
            </v:textbox>
          </v:shape>
        </w:pict>
      </w:r>
    </w:p>
    <w:p w:rsidR="000A2255" w:rsidRDefault="000A2255">
      <w:pPr>
        <w:rPr>
          <w:rFonts w:ascii="Book Antiqua" w:eastAsiaTheme="minorHAnsi" w:hAnsi="Calibri" w:cstheme="minorBidi"/>
          <w:b/>
          <w:color w:val="000000" w:themeColor="text1"/>
          <w:sz w:val="20"/>
          <w:szCs w:val="20"/>
        </w:rPr>
      </w:pPr>
    </w:p>
    <w:p w:rsidR="000A2255" w:rsidRDefault="006F2CFC">
      <w:pPr>
        <w:rPr>
          <w:rFonts w:ascii="Book Antiqua" w:eastAsiaTheme="minorHAnsi" w:hAnsi="Calibri" w:cstheme="minorBidi"/>
          <w:b/>
          <w:color w:val="000000" w:themeColor="text1"/>
          <w:sz w:val="20"/>
          <w:szCs w:val="20"/>
        </w:rPr>
      </w:pPr>
      <w:r w:rsidRPr="006F2CFC">
        <w:rPr>
          <w:sz w:val="20"/>
        </w:rPr>
        <w:pict>
          <v:shape id="_x0000_s3086" style="position:absolute;left:0;text-align:left;margin-left:282pt;margin-top:15pt;width:129.7pt;height:54.7pt;z-index:251654656;mso-position-horizontal-relative:margin" coordsize="1647825,695325" o:spt="100" adj="0,,0" path="m,l1647825,r,695325l,695325xe" strokeweight=".5pt">
            <v:stroke joinstyle="round"/>
            <v:formulas/>
            <v:path o:connecttype="segments"/>
            <v:textbox inset="7pt,4pt,7pt,4pt">
              <w:txbxContent>
                <w:p w:rsidR="000A2255" w:rsidRDefault="0053105C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 xml:space="preserve">…………………………………………………………………………………………………………………………………….. </w:t>
                  </w:r>
                </w:p>
              </w:txbxContent>
            </v:textbox>
            <w10:wrap anchorx="margin"/>
          </v:shape>
        </w:pict>
      </w:r>
    </w:p>
    <w:p w:rsidR="000A2255" w:rsidRDefault="006F2CFC">
      <w:pPr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  <w:r w:rsidRPr="006F2CFC">
        <w:rPr>
          <w:sz w:val="20"/>
        </w:rPr>
        <w:pict>
          <v:shape id="_x0000_s3085" style="position:absolute;left:0;text-align:left;margin-left:19pt;margin-top:1pt;width:123pt;height:57.7pt;z-index:251653632" coordsize="1562100,733425" o:spt="100" adj="0,,0" path="m,l1562100,r,733425l,733425xe" strokeweight=".5pt">
            <v:stroke joinstyle="round"/>
            <v:formulas/>
            <v:path o:connecttype="segments"/>
            <v:textbox inset="7pt,4pt,7pt,4pt">
              <w:txbxContent>
                <w:p w:rsidR="000A2255" w:rsidRDefault="0053105C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 w:rsidR="000A2255" w:rsidRDefault="000A2255">
      <w:pPr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</w:p>
    <w:p w:rsidR="000A2255" w:rsidRDefault="000A2255">
      <w:pPr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</w:p>
    <w:p w:rsidR="000A2255" w:rsidRDefault="006F2CFC">
      <w:pPr>
        <w:jc w:val="center"/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  <w:r w:rsidRPr="006F2CFC">
        <w:rPr>
          <w:sz w:val="20"/>
        </w:rPr>
        <w:pict>
          <v:shape id="_x0000_s3084" style="position:absolute;left:0;text-align:left;margin-left:151pt;margin-top:1pt;width:135.7pt;height:43.5pt;z-index:251652608" coordsize="1724025,552450" o:spt="100" adj="0,,0" path="m,l1724025,r,552450l,552450xe" strokeweight=".5pt">
            <v:stroke joinstyle="round"/>
            <v:formulas/>
            <v:path o:connecttype="segments"/>
            <v:textbox inset="7pt,4pt,7pt,4pt">
              <w:txbxContent>
                <w:p w:rsidR="000A2255" w:rsidRDefault="0053105C">
                  <w:pPr>
                    <w:jc w:val="center"/>
                    <w:rPr>
                      <w:rFonts w:ascii="Book Antiqua" w:eastAsiaTheme="minorHAnsi" w:hAnsi="Calibri" w:cstheme="minorBidi"/>
                      <w:b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ascii="Book Antiqua" w:eastAsiaTheme="minorHAnsi" w:hAnsi="Calibri" w:cstheme="minorBidi"/>
                      <w:b/>
                      <w:color w:val="ED7D31" w:themeColor="accent2"/>
                      <w:sz w:val="20"/>
                      <w:szCs w:val="20"/>
                    </w:rPr>
                    <w:t>Modo de relacionarse econ</w:t>
                  </w:r>
                  <w:r>
                    <w:rPr>
                      <w:rFonts w:ascii="Book Antiqua" w:eastAsiaTheme="minorHAnsi" w:hAnsi="Calibri" w:cstheme="minorBidi"/>
                      <w:b/>
                      <w:color w:val="ED7D31" w:themeColor="accent2"/>
                      <w:sz w:val="20"/>
                      <w:szCs w:val="20"/>
                    </w:rPr>
                    <w:t>ó</w:t>
                  </w:r>
                  <w:r>
                    <w:rPr>
                      <w:rFonts w:ascii="Book Antiqua" w:eastAsiaTheme="minorHAnsi" w:hAnsi="Calibri" w:cstheme="minorBidi"/>
                      <w:b/>
                      <w:color w:val="ED7D31" w:themeColor="accent2"/>
                      <w:sz w:val="20"/>
                      <w:szCs w:val="20"/>
                    </w:rPr>
                    <w:t>micamente con la sociedad.</w:t>
                  </w:r>
                </w:p>
                <w:p w:rsidR="000A2255" w:rsidRDefault="000A2255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xbxContent>
            </v:textbox>
          </v:shape>
        </w:pict>
      </w:r>
    </w:p>
    <w:p w:rsidR="000A2255" w:rsidRDefault="000A2255">
      <w:pPr>
        <w:jc w:val="center"/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</w:p>
    <w:p w:rsidR="000A2255" w:rsidRDefault="006F2CFC">
      <w:pPr>
        <w:jc w:val="center"/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  <w:r w:rsidRPr="006F2CFC">
        <w:rPr>
          <w:sz w:val="20"/>
        </w:rPr>
        <w:pict>
          <v:shape id="_x0000_s3083" style="position:absolute;left:0;text-align:left;margin-left:154pt;margin-top:15pt;width:124.5pt;height:38.2pt;z-index:251655680" coordsize="1581150,485775" o:spt="100" adj="0,,0" path="m,l1581150,r,485775l,485775xe" strokeweight=".5pt">
            <v:stroke joinstyle="round"/>
            <v:formulas/>
            <v:path o:connecttype="segments"/>
            <v:textbox inset="7pt,4pt,7pt,4pt">
              <w:txbxContent>
                <w:p w:rsidR="000A2255" w:rsidRDefault="0053105C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---------------------------------------------------------------.</w:t>
                  </w:r>
                </w:p>
              </w:txbxContent>
            </v:textbox>
          </v:shape>
        </w:pict>
      </w:r>
    </w:p>
    <w:p w:rsidR="000A2255" w:rsidRDefault="000A2255">
      <w:pPr>
        <w:jc w:val="center"/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</w:p>
    <w:p w:rsidR="000A2255" w:rsidRDefault="000A2255">
      <w:pPr>
        <w:jc w:val="center"/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</w:p>
    <w:p w:rsidR="000A2255" w:rsidRDefault="000A2255">
      <w:pPr>
        <w:jc w:val="center"/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800000"/>
          <w:sz w:val="20"/>
          <w:szCs w:val="20"/>
          <w:u w:val="single"/>
        </w:rPr>
        <w:t>El fin del Feudalismo: la Crisis del siglo XIV</w:t>
      </w:r>
    </w:p>
    <w:p w:rsidR="000A2255" w:rsidRDefault="0053105C">
      <w:pPr>
        <w:rPr>
          <w:rFonts w:ascii="Book Antiqua" w:eastAsiaTheme="minorHAnsi" w:hAnsi="Calibri" w:cstheme="minorBidi"/>
          <w:sz w:val="20"/>
          <w:szCs w:val="20"/>
        </w:rPr>
      </w:pPr>
      <w:r>
        <w:rPr>
          <w:rFonts w:ascii="Book Antiqua" w:eastAsiaTheme="minorHAnsi" w:hAnsi="Calibri" w:cstheme="minorBidi"/>
          <w:sz w:val="20"/>
          <w:szCs w:val="20"/>
        </w:rPr>
        <w:t xml:space="preserve">A principios del siglo XIV, se produjo en Europa occidental </w:t>
      </w:r>
      <w:r>
        <w:rPr>
          <w:rFonts w:ascii="Book Antiqua" w:eastAsiaTheme="minorHAnsi" w:hAnsi="Calibri" w:cstheme="minorBidi"/>
          <w:b/>
          <w:sz w:val="20"/>
          <w:szCs w:val="20"/>
        </w:rPr>
        <w:t>una crisis</w:t>
      </w:r>
      <w:r>
        <w:rPr>
          <w:rFonts w:ascii="Book Antiqua" w:eastAsiaTheme="minorHAnsi" w:hAnsi="Calibri" w:cstheme="minorBidi"/>
          <w:sz w:val="20"/>
          <w:szCs w:val="20"/>
        </w:rPr>
        <w:t xml:space="preserve"> que se extendi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hasta la mitad del siglo XV. Este per</w:t>
      </w:r>
      <w:r>
        <w:rPr>
          <w:rFonts w:ascii="Book Antiqua" w:eastAsiaTheme="minorHAnsi" w:hAnsi="Calibri" w:cstheme="minorBidi"/>
          <w:sz w:val="20"/>
          <w:szCs w:val="20"/>
        </w:rPr>
        <w:t>í</w:t>
      </w:r>
      <w:r>
        <w:rPr>
          <w:rFonts w:ascii="Book Antiqua" w:eastAsiaTheme="minorHAnsi" w:hAnsi="Calibri" w:cstheme="minorBidi"/>
          <w:sz w:val="20"/>
          <w:szCs w:val="20"/>
        </w:rPr>
        <w:t>odo se caracteriz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por a</w:t>
      </w:r>
      <w:r>
        <w:rPr>
          <w:rFonts w:ascii="Book Antiqua" w:eastAsiaTheme="minorHAnsi" w:hAnsi="Calibri" w:cstheme="minorBidi"/>
          <w:sz w:val="20"/>
          <w:szCs w:val="20"/>
        </w:rPr>
        <w:t>ñ</w:t>
      </w:r>
      <w:r>
        <w:rPr>
          <w:rFonts w:ascii="Book Antiqua" w:eastAsiaTheme="minorHAnsi" w:hAnsi="Calibri" w:cstheme="minorBidi"/>
          <w:sz w:val="20"/>
          <w:szCs w:val="20"/>
        </w:rPr>
        <w:t>os de hambruna, epidemias, guerras, rebeliones campesinas, conflictos en las ciudades, etc. Esta situaci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n </w:t>
      </w:r>
      <w:r>
        <w:rPr>
          <w:rFonts w:ascii="Book Antiqua" w:eastAsiaTheme="minorHAnsi" w:hAnsi="Calibri" w:cstheme="minorBidi"/>
          <w:b/>
          <w:sz w:val="20"/>
          <w:szCs w:val="20"/>
        </w:rPr>
        <w:t>provoc</w:t>
      </w:r>
      <w:r>
        <w:rPr>
          <w:rFonts w:ascii="Book Antiqua" w:eastAsiaTheme="minorHAnsi" w:hAnsi="Calibri" w:cstheme="minorBidi"/>
          <w:b/>
          <w:sz w:val="20"/>
          <w:szCs w:val="20"/>
        </w:rPr>
        <w:t>ó</w:t>
      </w:r>
      <w:r>
        <w:rPr>
          <w:rFonts w:ascii="Book Antiqua" w:eastAsiaTheme="minorHAnsi" w:hAnsi="Calibri" w:cstheme="minorBidi"/>
          <w:b/>
          <w:sz w:val="20"/>
          <w:szCs w:val="20"/>
        </w:rPr>
        <w:t xml:space="preserve"> la muerte de millones de personas</w:t>
      </w:r>
      <w:r>
        <w:rPr>
          <w:rFonts w:ascii="Book Antiqua" w:eastAsiaTheme="minorHAnsi" w:hAnsi="Calibri" w:cstheme="minorBidi"/>
          <w:sz w:val="20"/>
          <w:szCs w:val="20"/>
        </w:rPr>
        <w:t xml:space="preserve">, lo que, entre otras cosas, </w:t>
      </w:r>
      <w:r>
        <w:rPr>
          <w:rFonts w:ascii="Book Antiqua" w:eastAsiaTheme="minorHAnsi" w:hAnsi="Calibri" w:cstheme="minorBidi"/>
          <w:b/>
          <w:sz w:val="20"/>
          <w:szCs w:val="20"/>
        </w:rPr>
        <w:t>redujo la mano de obra disponible</w:t>
      </w:r>
      <w:r>
        <w:rPr>
          <w:rFonts w:ascii="Book Antiqua" w:eastAsiaTheme="minorHAnsi" w:hAnsi="Calibri" w:cstheme="minorBidi"/>
          <w:sz w:val="20"/>
          <w:szCs w:val="20"/>
        </w:rPr>
        <w:t>, dej</w:t>
      </w:r>
      <w:r>
        <w:rPr>
          <w:rFonts w:ascii="Book Antiqua" w:eastAsiaTheme="minorHAnsi" w:hAnsi="Calibri" w:cstheme="minorBidi"/>
          <w:sz w:val="20"/>
          <w:szCs w:val="20"/>
        </w:rPr>
        <w:t>ó</w:t>
      </w:r>
      <w:r>
        <w:rPr>
          <w:rFonts w:ascii="Book Antiqua" w:eastAsiaTheme="minorHAnsi" w:hAnsi="Calibri" w:cstheme="minorBidi"/>
          <w:sz w:val="20"/>
          <w:szCs w:val="20"/>
        </w:rPr>
        <w:t xml:space="preserve"> sin cultivar gran cantidad de tierras y </w:t>
      </w:r>
      <w:r>
        <w:rPr>
          <w:rFonts w:ascii="Book Antiqua" w:eastAsiaTheme="minorHAnsi" w:hAnsi="Calibri" w:cstheme="minorBidi"/>
          <w:b/>
          <w:sz w:val="20"/>
          <w:szCs w:val="20"/>
        </w:rPr>
        <w:t>fren</w:t>
      </w:r>
      <w:r>
        <w:rPr>
          <w:rFonts w:ascii="Book Antiqua" w:eastAsiaTheme="minorHAnsi" w:hAnsi="Calibri" w:cstheme="minorBidi"/>
          <w:b/>
          <w:sz w:val="20"/>
          <w:szCs w:val="20"/>
        </w:rPr>
        <w:t>ó</w:t>
      </w:r>
      <w:r>
        <w:rPr>
          <w:rFonts w:ascii="Book Antiqua" w:eastAsiaTheme="minorHAnsi" w:hAnsi="Calibri" w:cstheme="minorBidi"/>
          <w:b/>
          <w:sz w:val="20"/>
          <w:szCs w:val="20"/>
        </w:rPr>
        <w:t xml:space="preserve"> la expansi</w:t>
      </w:r>
      <w:r>
        <w:rPr>
          <w:rFonts w:ascii="Book Antiqua" w:eastAsiaTheme="minorHAnsi" w:hAnsi="Calibri" w:cstheme="minorBidi"/>
          <w:b/>
          <w:sz w:val="20"/>
          <w:szCs w:val="20"/>
        </w:rPr>
        <w:t>ó</w:t>
      </w:r>
      <w:r>
        <w:rPr>
          <w:rFonts w:ascii="Book Antiqua" w:eastAsiaTheme="minorHAnsi" w:hAnsi="Calibri" w:cstheme="minorBidi"/>
          <w:b/>
          <w:sz w:val="20"/>
          <w:szCs w:val="20"/>
        </w:rPr>
        <w:t>n econ</w:t>
      </w:r>
      <w:r>
        <w:rPr>
          <w:rFonts w:ascii="Book Antiqua" w:eastAsiaTheme="minorHAnsi" w:hAnsi="Calibri" w:cstheme="minorBidi"/>
          <w:b/>
          <w:sz w:val="20"/>
          <w:szCs w:val="20"/>
        </w:rPr>
        <w:t>ó</w:t>
      </w:r>
      <w:r>
        <w:rPr>
          <w:rFonts w:ascii="Book Antiqua" w:eastAsiaTheme="minorHAnsi" w:hAnsi="Calibri" w:cstheme="minorBidi"/>
          <w:b/>
          <w:sz w:val="20"/>
          <w:szCs w:val="20"/>
        </w:rPr>
        <w:t>mica</w:t>
      </w:r>
      <w:r>
        <w:rPr>
          <w:rFonts w:ascii="Book Antiqua" w:eastAsiaTheme="minorHAnsi" w:hAnsi="Calibri" w:cstheme="minorBidi"/>
          <w:sz w:val="20"/>
          <w:szCs w:val="20"/>
        </w:rPr>
        <w:t xml:space="preserve"> que se estaba produciendo desde el siglo XI.</w:t>
      </w:r>
    </w:p>
    <w:p w:rsidR="000A2255" w:rsidRDefault="0053105C">
      <w:pPr>
        <w:jc w:val="center"/>
        <w:rPr>
          <w:rFonts w:ascii="Book Antiqua" w:eastAsiaTheme="minorHAnsi" w:hAnsi="Calibri" w:cstheme="minorBidi"/>
          <w:b/>
          <w:color w:val="C000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b/>
          <w:color w:val="C00000"/>
          <w:sz w:val="20"/>
          <w:szCs w:val="20"/>
          <w:u w:val="single"/>
        </w:rPr>
        <w:t>Actividad 5</w:t>
      </w:r>
    </w:p>
    <w:p w:rsidR="000A2255" w:rsidRDefault="0053105C">
      <w:pPr>
        <w:jc w:val="center"/>
        <w:rPr>
          <w:rFonts w:ascii="Book Antiqua" w:eastAsiaTheme="minorHAnsi" w:hAnsi="Calibri" w:cstheme="minorBidi"/>
          <w:color w:val="C00000"/>
          <w:sz w:val="20"/>
          <w:szCs w:val="20"/>
          <w:u w:val="single"/>
        </w:rPr>
      </w:pPr>
      <w:r>
        <w:rPr>
          <w:rFonts w:ascii="Book Antiqua" w:eastAsiaTheme="minorHAnsi" w:hAnsi="Calibri" w:cstheme="minorBidi"/>
          <w:color w:val="C00000"/>
          <w:sz w:val="20"/>
          <w:szCs w:val="20"/>
          <w:u w:val="single"/>
        </w:rPr>
        <w:t>Completar el siguiente esquema con las causas y consecuencias de la Crisis del siglo XIV</w:t>
      </w:r>
    </w:p>
    <w:p w:rsidR="000A2255" w:rsidRDefault="006F2CFC">
      <w:pPr>
        <w:rPr>
          <w:rFonts w:asciiTheme="minorHAnsi" w:eastAsiaTheme="minorHAnsi" w:hAnsiTheme="minorHAnsi" w:cstheme="minorBidi"/>
        </w:rPr>
      </w:pPr>
      <w:r w:rsidRPr="006F2CFC">
        <w:rPr>
          <w:sz w:val="20"/>
        </w:rPr>
        <w:pict>
          <v:shapetype id="_x0000_m3103" coordsize="21600,21600" o:spt="87" o:preferrelative="t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</w:pict>
      </w:r>
      <w:r w:rsidRPr="006F2CFC">
        <w:rPr>
          <w:sz w:val="20"/>
        </w:rPr>
        <w:pict>
          <v:shape id="_x0000_s3081" type="#_x0000_m3103" style="position:absolute;left:0;text-align:left;margin-left:79pt;margin-top:22pt;width:16.5pt;height:100.5pt;z-index:251667968;mso-position-horizontal:absolute;mso-position-horizontal-relative:text;mso-position-vertical:absolute;mso-position-vertical-relative:text;v-text-anchor:middle" o:preferrelative="t" o:allowoverlap="t" adj="1767,10800" filled="f" strokecolor="black" strokeweight="0"/>
        </w:pict>
      </w:r>
    </w:p>
    <w:p w:rsidR="000A2255" w:rsidRDefault="006F2CFC">
      <w:pPr>
        <w:tabs>
          <w:tab w:val="left" w:pos="4725"/>
        </w:tabs>
        <w:rPr>
          <w:rFonts w:asciiTheme="minorHAnsi" w:eastAsiaTheme="minorHAnsi" w:hAnsiTheme="minorHAnsi" w:cstheme="minorBidi"/>
        </w:rPr>
      </w:pPr>
      <w:r w:rsidRPr="006F2CFC">
        <w:rPr>
          <w:sz w:val="20"/>
        </w:rPr>
        <w:pict>
          <v:shape id="_x0000_s3080" style="position:absolute;left:0;text-align:left;margin-left:101pt;margin-top:3pt;width:50.2pt;height:25.5pt;z-index:251661824" coordsize="638175,323850" o:spt="100" adj="0,,0" path="m,l638175,r,323850l,323850xe" strokeweight=".5pt">
            <v:stroke joinstyle="round"/>
            <v:formulas/>
            <v:path o:connecttype="segments"/>
            <v:textbox inset="7pt,4pt,7pt,4pt">
              <w:txbxContent>
                <w:p w:rsidR="000A2255" w:rsidRDefault="0053105C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color w:val="ED7D31" w:themeColor="accent2"/>
                    </w:rPr>
                    <w:t>CAUSA</w:t>
                  </w:r>
                  <w:r>
                    <w:rPr>
                      <w:rFonts w:asciiTheme="minorHAnsi" w:eastAsiaTheme="minorHAnsi" w:hAnsiTheme="minorHAnsi" w:cstheme="minorBidi"/>
                    </w:rPr>
                    <w:t>S</w:t>
                  </w:r>
                </w:p>
              </w:txbxContent>
            </v:textbox>
          </v:shape>
        </w:pict>
      </w:r>
      <w:r w:rsidRPr="006F2CFC">
        <w:rPr>
          <w:sz w:val="20"/>
        </w:rPr>
        <w:pict>
          <v:shape id="_x0000_s3079" style="position:absolute;left:0;text-align:left;margin-left:160pt;margin-top:22pt;width:53pt;height:18pt;z-index:251664896;mso-position-horizontal:absolute;mso-position-horizontal-relative:text;mso-position-vertical:absolute;mso-position-vertical-relative:text;v-text-anchor:middle" coordsize="673735,228600" path="m,l673735,228600e" filled="f" strokeweight="0">
            <v:stroke endarrow="block"/>
          </v:shape>
        </w:pict>
      </w:r>
      <w:r w:rsidRPr="006F2CFC">
        <w:rPr>
          <w:sz w:val="20"/>
        </w:rPr>
        <w:pict>
          <v:shape id="_x0000_s3078" style="position:absolute;left:0;text-align:left;margin-left:157pt;margin-top:1pt;width:58.5pt;height:19.5pt;flip:y;z-index:251663872;mso-position-horizontal:absolute;mso-position-horizontal-relative:text;mso-position-vertical:absolute;mso-position-vertical-relative:text;v-text-anchor:middle" coordsize="742950,247649" path="m,l742950,247649e" filled="f" strokeweight="0">
            <v:stroke endarrow="block"/>
          </v:shape>
        </w:pict>
      </w:r>
      <w:r w:rsidR="0053105C">
        <w:rPr>
          <w:rFonts w:asciiTheme="minorHAnsi" w:eastAsiaTheme="minorHAnsi" w:hAnsiTheme="minorHAnsi" w:cstheme="minorBidi"/>
        </w:rPr>
        <w:tab/>
        <w:t>-------------------------------------</w:t>
      </w:r>
    </w:p>
    <w:p w:rsidR="000A2255" w:rsidRDefault="006F2CFC">
      <w:pPr>
        <w:tabs>
          <w:tab w:val="center" w:pos="4252"/>
          <w:tab w:val="left" w:pos="4725"/>
        </w:tabs>
        <w:rPr>
          <w:rFonts w:asciiTheme="minorHAnsi" w:eastAsiaTheme="minorHAnsi" w:hAnsiTheme="minorHAnsi" w:cstheme="minorBidi"/>
        </w:rPr>
      </w:pPr>
      <w:r w:rsidRPr="006F2CFC">
        <w:rPr>
          <w:sz w:val="20"/>
        </w:rPr>
        <w:pict>
          <v:shape id="_x0000_s3077" style="position:absolute;left:0;text-align:left;margin-left:11pt;margin-top:1pt;width:69.7pt;height:46.5pt;z-index:251660800;mso-position-horizontal-relative:margin" coordsize="885825,590550" o:spt="100" adj="0,,0" path="m,l885825,r,590550l,590550xe" strokeweight=".5pt">
            <v:stroke joinstyle="round"/>
            <v:formulas/>
            <v:path o:connecttype="segments"/>
            <v:textbox inset="7pt,4pt,7pt,4pt">
              <w:txbxContent>
                <w:p w:rsidR="000A2255" w:rsidRDefault="0053105C">
                  <w:pPr>
                    <w:rPr>
                      <w:rFonts w:asciiTheme="minorHAnsi" w:eastAsiaTheme="minorHAnsi" w:hAnsiTheme="minorHAnsi" w:cstheme="minorBidi"/>
                      <w:b/>
                      <w:color w:val="ED7D31" w:themeColor="accent2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color w:val="ED7D31" w:themeColor="accent2"/>
                    </w:rPr>
                    <w:t>CRISIS DEL</w:t>
                  </w:r>
                </w:p>
                <w:p w:rsidR="000A2255" w:rsidRDefault="0053105C">
                  <w:pPr>
                    <w:rPr>
                      <w:rFonts w:asciiTheme="minorHAnsi" w:eastAsiaTheme="minorHAnsi" w:hAnsiTheme="minorHAnsi" w:cstheme="minorBidi"/>
                      <w:b/>
                      <w:color w:val="ED7D31" w:themeColor="accent2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color w:val="ED7D31" w:themeColor="accent2"/>
                    </w:rPr>
                    <w:t>SIGLO XIV</w:t>
                  </w:r>
                </w:p>
              </w:txbxContent>
            </v:textbox>
            <w10:wrap anchorx="margin"/>
          </v:shape>
        </w:pict>
      </w:r>
      <w:r w:rsidR="0053105C">
        <w:rPr>
          <w:rFonts w:asciiTheme="minorHAnsi" w:eastAsiaTheme="minorHAnsi" w:hAnsiTheme="minorHAnsi" w:cstheme="minorBidi"/>
        </w:rPr>
        <w:tab/>
      </w:r>
      <w:r w:rsidR="0053105C">
        <w:rPr>
          <w:rFonts w:asciiTheme="minorHAnsi" w:eastAsiaTheme="minorHAnsi" w:hAnsiTheme="minorHAnsi" w:cstheme="minorBidi"/>
        </w:rPr>
        <w:tab/>
        <w:t>------------------------------------</w:t>
      </w:r>
    </w:p>
    <w:p w:rsidR="000A2255" w:rsidRDefault="000A2255">
      <w:pPr>
        <w:rPr>
          <w:rFonts w:asciiTheme="minorHAnsi" w:eastAsiaTheme="minorHAnsi" w:hAnsiTheme="minorHAnsi" w:cstheme="minorBidi"/>
        </w:rPr>
      </w:pPr>
    </w:p>
    <w:p w:rsidR="000A2255" w:rsidRDefault="006F2CFC" w:rsidP="003D28D9">
      <w:pPr>
        <w:tabs>
          <w:tab w:val="left" w:pos="5670"/>
        </w:tabs>
        <w:ind w:firstLine="708"/>
        <w:rPr>
          <w:rFonts w:asciiTheme="minorHAnsi" w:eastAsiaTheme="minorHAnsi" w:hAnsiTheme="minorHAnsi" w:cstheme="minorBidi"/>
        </w:rPr>
      </w:pPr>
      <w:r w:rsidRPr="006F2CFC">
        <w:rPr>
          <w:sz w:val="20"/>
        </w:rPr>
        <w:pict>
          <v:shape id="_x0000_s3074" style="position:absolute;left:0;text-align:left;margin-left:192pt;margin-top:37.5pt;width:70.5pt;height:24.7pt;z-index:251666944;mso-position-horizontal-relative:text;mso-position-vertical-relative:text;v-text-anchor:middle" coordsize="895350,314325" path="m,l895350,314325e" filled="f" strokeweight="0">
            <v:stroke endarrow="block"/>
          </v:shape>
        </w:pict>
      </w:r>
      <w:r w:rsidRPr="006F2CFC">
        <w:rPr>
          <w:sz w:val="20"/>
        </w:rPr>
        <w:pict>
          <v:shape id="_x0000_s3076" style="position:absolute;left:0;text-align:left;margin-left:189pt;margin-top:11pt;width:78.7pt;height:9.7pt;flip:y;z-index:251665920;mso-position-horizontal:absolute;mso-position-horizontal-relative:text;mso-position-vertical:absolute;mso-position-vertical-relative:text;v-text-anchor:middle" coordsize="1000125,123824" path="m,l1000125,123824e" filled="f" strokeweight="0">
            <v:stroke endarrow="block"/>
          </v:shape>
        </w:pict>
      </w:r>
      <w:r w:rsidRPr="006F2CFC">
        <w:rPr>
          <w:sz w:val="20"/>
        </w:rPr>
        <w:pict>
          <v:shape id="_x0000_s3075" style="position:absolute;left:0;text-align:left;margin-left:97pt;margin-top:12pt;width:91.5pt;height:25.5pt;z-index:251662848" coordsize="1162050,323850" o:spt="100" adj="0,,0" path="m,l1162050,r,323850l,323850xe" strokeweight=".5pt">
            <v:stroke joinstyle="round"/>
            <v:formulas/>
            <v:path o:connecttype="segments"/>
            <v:textbox inset="7pt,4pt,7pt,4pt">
              <w:txbxContent>
                <w:p w:rsidR="000A2255" w:rsidRDefault="0053105C">
                  <w:pPr>
                    <w:rPr>
                      <w:rFonts w:asciiTheme="minorHAnsi" w:eastAsiaTheme="minorHAnsi" w:hAnsiTheme="minorHAnsi" w:cstheme="minorBidi"/>
                      <w:b/>
                      <w:color w:val="ED7D31" w:themeColor="accent2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color w:val="ED7D31" w:themeColor="accent2"/>
                    </w:rPr>
                    <w:t>CONSECUENCIAS</w:t>
                  </w:r>
                </w:p>
              </w:txbxContent>
            </v:textbox>
          </v:shape>
        </w:pict>
      </w:r>
      <w:r w:rsidR="0053105C">
        <w:rPr>
          <w:rFonts w:asciiTheme="minorHAnsi" w:eastAsiaTheme="minorHAnsi" w:hAnsiTheme="minorHAnsi" w:cstheme="minorBidi"/>
        </w:rPr>
        <w:tab/>
        <w:t>-------------------------------</w:t>
      </w:r>
    </w:p>
    <w:p w:rsidR="003D28D9" w:rsidRDefault="003D28D9"/>
    <w:p w:rsidR="000A2255" w:rsidRPr="003D28D9" w:rsidRDefault="003D28D9" w:rsidP="003D28D9">
      <w:pPr>
        <w:tabs>
          <w:tab w:val="left" w:pos="5535"/>
        </w:tabs>
      </w:pPr>
      <w:r>
        <w:tab/>
        <w:t>--------------------------------------</w:t>
      </w:r>
    </w:p>
    <w:sectPr w:rsidR="000A2255" w:rsidRPr="003D28D9" w:rsidSect="000A22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 w:charSpace="471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3C" w:rsidRDefault="00C7793C" w:rsidP="000A2255">
      <w:pPr>
        <w:spacing w:after="0" w:line="240" w:lineRule="auto"/>
      </w:pPr>
      <w:r>
        <w:separator/>
      </w:r>
    </w:p>
  </w:endnote>
  <w:endnote w:type="continuationSeparator" w:id="0">
    <w:p w:rsidR="00C7793C" w:rsidRDefault="00C7793C" w:rsidP="000A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anum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55" w:rsidRDefault="006F2CFC">
    <w:pPr>
      <w:pStyle w:val="Piedepgina"/>
      <w:jc w:val="center"/>
      <w:rPr>
        <w:rFonts w:asciiTheme="minorHAnsi" w:eastAsiaTheme="minorHAnsi" w:hAnsiTheme="minorHAnsi" w:cstheme="minorBidi"/>
        <w:b/>
        <w:caps/>
        <w:color w:val="000000" w:themeColor="text1"/>
        <w:sz w:val="20"/>
        <w:szCs w:val="20"/>
      </w:rPr>
    </w:pPr>
    <w:r>
      <w:rPr>
        <w:b/>
        <w:caps/>
        <w:color w:val="000000" w:themeColor="text1"/>
        <w:sz w:val="20"/>
        <w:szCs w:val="20"/>
      </w:rPr>
      <w:fldChar w:fldCharType="begin"/>
    </w:r>
    <w:r w:rsidR="0053105C">
      <w:rPr>
        <w:rFonts w:hint="eastAsia"/>
      </w:rPr>
      <w:instrText>PAGE  \* MERGEFORMAT</w:instrText>
    </w:r>
    <w:r w:rsidRPr="006F2CFC">
      <w:fldChar w:fldCharType="separate"/>
    </w:r>
    <w:r w:rsidR="007E03E1" w:rsidRPr="007E03E1">
      <w:rPr>
        <w:rFonts w:asciiTheme="minorHAnsi" w:eastAsiaTheme="minorHAnsi" w:hAnsiTheme="minorHAnsi" w:cstheme="minorBidi"/>
        <w:b/>
        <w:caps/>
        <w:noProof/>
        <w:color w:val="000000" w:themeColor="text1"/>
        <w:sz w:val="20"/>
        <w:szCs w:val="20"/>
      </w:rPr>
      <w:t>2</w:t>
    </w:r>
    <w:r>
      <w:rPr>
        <w:b/>
        <w:caps/>
        <w:color w:val="000000" w:themeColor="text1"/>
        <w:sz w:val="20"/>
        <w:szCs w:val="20"/>
      </w:rPr>
      <w:fldChar w:fldCharType="end"/>
    </w:r>
  </w:p>
  <w:p w:rsidR="000A2255" w:rsidRDefault="000A2255">
    <w:pPr>
      <w:pStyle w:val="Piedepgina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3C" w:rsidRDefault="00C7793C" w:rsidP="000A2255">
      <w:pPr>
        <w:spacing w:after="0" w:line="240" w:lineRule="auto"/>
      </w:pPr>
      <w:r>
        <w:separator/>
      </w:r>
    </w:p>
  </w:footnote>
  <w:footnote w:type="continuationSeparator" w:id="0">
    <w:p w:rsidR="00C7793C" w:rsidRDefault="00C7793C" w:rsidP="000A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55" w:rsidRDefault="000A2255">
    <w:pPr>
      <w:pStyle w:val="Encabezado"/>
      <w:rPr>
        <w:rFonts w:ascii="Constantia" w:eastAsiaTheme="minorHAnsi" w:hAnsi="Calibri" w:cstheme="minorBidi"/>
        <w:b/>
        <w:i/>
        <w:color w:val="000000" w:themeColor="text1"/>
        <w:sz w:val="20"/>
        <w:szCs w:val="20"/>
      </w:rPr>
    </w:pPr>
  </w:p>
  <w:p w:rsidR="000A2255" w:rsidRDefault="000A2255">
    <w:pPr>
      <w:pStyle w:val="Encabezado"/>
      <w:rPr>
        <w:rFonts w:ascii="Constantia" w:eastAsiaTheme="minorHAnsi" w:hAnsi="Calibri" w:cstheme="minorBid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462456BF"/>
    <w:lvl w:ilvl="0" w:tplc="38709AE8">
      <w:start w:val="1"/>
      <w:numFmt w:val="bullet"/>
      <w:lvlText w:val="v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 w:tplc="3348A8FE">
      <w:start w:val="1"/>
      <w:numFmt w:val="bullet"/>
      <w:lvlText w:val="o"/>
      <w:lvlJc w:val="left"/>
      <w:pPr>
        <w:ind w:left="1440" w:hanging="360"/>
      </w:pPr>
      <w:rPr>
        <w:rFonts w:ascii="NanumGothic" w:eastAsia="NanumGothic" w:hAnsi="NanumGothic" w:cs="NanumGothic"/>
      </w:rPr>
    </w:lvl>
    <w:lvl w:ilvl="2" w:tplc="96FA8B56">
      <w:start w:val="1"/>
      <w:numFmt w:val="bullet"/>
      <w:lvlText w:val="§"/>
      <w:lvlJc w:val="left"/>
      <w:pPr>
        <w:ind w:left="2160" w:hanging="360"/>
      </w:pPr>
      <w:rPr>
        <w:rFonts w:ascii="NanumGothic" w:eastAsia="NanumGothic" w:hAnsi="NanumGothic" w:cs="NanumGothic"/>
      </w:rPr>
    </w:lvl>
    <w:lvl w:ilvl="3" w:tplc="E68C1C96">
      <w:start w:val="1"/>
      <w:numFmt w:val="bullet"/>
      <w:lvlText w:val="·"/>
      <w:lvlJc w:val="left"/>
      <w:pPr>
        <w:ind w:left="2880" w:hanging="360"/>
      </w:pPr>
      <w:rPr>
        <w:rFonts w:ascii="NanumGothic" w:eastAsia="NanumGothic" w:hAnsi="NanumGothic" w:cs="NanumGothic"/>
      </w:rPr>
    </w:lvl>
    <w:lvl w:ilvl="4" w:tplc="F31C1AFC">
      <w:start w:val="1"/>
      <w:numFmt w:val="bullet"/>
      <w:lvlText w:val="o"/>
      <w:lvlJc w:val="left"/>
      <w:pPr>
        <w:ind w:left="3600" w:hanging="360"/>
      </w:pPr>
      <w:rPr>
        <w:rFonts w:ascii="NanumGothic" w:eastAsia="NanumGothic" w:hAnsi="NanumGothic" w:cs="NanumGothic"/>
      </w:rPr>
    </w:lvl>
    <w:lvl w:ilvl="5" w:tplc="8822F3D6">
      <w:start w:val="1"/>
      <w:numFmt w:val="bullet"/>
      <w:lvlText w:val="§"/>
      <w:lvlJc w:val="left"/>
      <w:pPr>
        <w:ind w:left="4320" w:hanging="360"/>
      </w:pPr>
      <w:rPr>
        <w:rFonts w:ascii="NanumGothic" w:eastAsia="NanumGothic" w:hAnsi="NanumGothic" w:cs="NanumGothic"/>
      </w:rPr>
    </w:lvl>
    <w:lvl w:ilvl="6" w:tplc="EEF61D8E">
      <w:start w:val="1"/>
      <w:numFmt w:val="bullet"/>
      <w:lvlText w:val="·"/>
      <w:lvlJc w:val="left"/>
      <w:pPr>
        <w:ind w:left="5040" w:hanging="360"/>
      </w:pPr>
      <w:rPr>
        <w:rFonts w:ascii="NanumGothic" w:eastAsia="NanumGothic" w:hAnsi="NanumGothic" w:cs="NanumGothic"/>
      </w:rPr>
    </w:lvl>
    <w:lvl w:ilvl="7" w:tplc="5BF40BBC">
      <w:start w:val="1"/>
      <w:numFmt w:val="bullet"/>
      <w:lvlText w:val="o"/>
      <w:lvlJc w:val="left"/>
      <w:pPr>
        <w:ind w:left="5760" w:hanging="360"/>
      </w:pPr>
      <w:rPr>
        <w:rFonts w:ascii="NanumGothic" w:eastAsia="NanumGothic" w:hAnsi="NanumGothic" w:cs="NanumGothic"/>
      </w:rPr>
    </w:lvl>
    <w:lvl w:ilvl="8" w:tplc="9222CE6C">
      <w:start w:val="1"/>
      <w:numFmt w:val="bullet"/>
      <w:lvlText w:val="§"/>
      <w:lvlJc w:val="left"/>
      <w:pPr>
        <w:ind w:left="6480" w:hanging="360"/>
      </w:pPr>
      <w:rPr>
        <w:rFonts w:ascii="NanumGothic" w:eastAsia="NanumGothic" w:hAnsi="NanumGothic" w:cs="NanumGothic"/>
      </w:rPr>
    </w:lvl>
  </w:abstractNum>
  <w:abstractNum w:abstractNumId="1">
    <w:nsid w:val="2F000001"/>
    <w:multiLevelType w:val="hybridMultilevel"/>
    <w:tmpl w:val="50E7DD39"/>
    <w:lvl w:ilvl="0" w:tplc="62864D26">
      <w:start w:val="1"/>
      <w:numFmt w:val="decimal"/>
      <w:lvlText w:val="%1."/>
      <w:lvlJc w:val="left"/>
      <w:pPr>
        <w:ind w:left="780" w:hanging="360"/>
      </w:pPr>
    </w:lvl>
    <w:lvl w:ilvl="1" w:tplc="15C20E36">
      <w:start w:val="1"/>
      <w:numFmt w:val="lowerLetter"/>
      <w:lvlText w:val="%2."/>
      <w:lvlJc w:val="left"/>
      <w:pPr>
        <w:ind w:left="1500" w:hanging="360"/>
      </w:pPr>
    </w:lvl>
    <w:lvl w:ilvl="2" w:tplc="7190FC90">
      <w:start w:val="1"/>
      <w:numFmt w:val="lowerRoman"/>
      <w:lvlText w:val="%3."/>
      <w:lvlJc w:val="right"/>
      <w:pPr>
        <w:ind w:left="2220" w:hanging="180"/>
      </w:pPr>
    </w:lvl>
    <w:lvl w:ilvl="3" w:tplc="E1867AE8">
      <w:start w:val="1"/>
      <w:numFmt w:val="decimal"/>
      <w:lvlText w:val="%4."/>
      <w:lvlJc w:val="left"/>
      <w:pPr>
        <w:ind w:left="2940" w:hanging="360"/>
      </w:pPr>
    </w:lvl>
    <w:lvl w:ilvl="4" w:tplc="A87E6E70">
      <w:start w:val="1"/>
      <w:numFmt w:val="lowerLetter"/>
      <w:lvlText w:val="%5."/>
      <w:lvlJc w:val="left"/>
      <w:pPr>
        <w:ind w:left="3660" w:hanging="360"/>
      </w:pPr>
    </w:lvl>
    <w:lvl w:ilvl="5" w:tplc="23A4BFF6">
      <w:start w:val="1"/>
      <w:numFmt w:val="lowerRoman"/>
      <w:lvlText w:val="%6."/>
      <w:lvlJc w:val="right"/>
      <w:pPr>
        <w:ind w:left="4380" w:hanging="180"/>
      </w:pPr>
    </w:lvl>
    <w:lvl w:ilvl="6" w:tplc="E182CF96">
      <w:start w:val="1"/>
      <w:numFmt w:val="decimal"/>
      <w:lvlText w:val="%7."/>
      <w:lvlJc w:val="left"/>
      <w:pPr>
        <w:ind w:left="5100" w:hanging="360"/>
      </w:pPr>
    </w:lvl>
    <w:lvl w:ilvl="7" w:tplc="48543274">
      <w:start w:val="1"/>
      <w:numFmt w:val="lowerLetter"/>
      <w:lvlText w:val="%8."/>
      <w:lvlJc w:val="left"/>
      <w:pPr>
        <w:ind w:left="5820" w:hanging="360"/>
      </w:pPr>
    </w:lvl>
    <w:lvl w:ilvl="8" w:tplc="FADEA9A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000002"/>
    <w:multiLevelType w:val="hybridMultilevel"/>
    <w:tmpl w:val="22690541"/>
    <w:lvl w:ilvl="0" w:tplc="42564488">
      <w:start w:val="1"/>
      <w:numFmt w:val="bullet"/>
      <w:lvlText w:val="ü"/>
      <w:lvlJc w:val="left"/>
      <w:pPr>
        <w:tabs>
          <w:tab w:val="left" w:pos="720"/>
        </w:tabs>
        <w:ind w:left="720" w:hanging="360"/>
      </w:pPr>
      <w:rPr>
        <w:rFonts w:ascii="NanumGothic" w:eastAsia="NanumGothic" w:hAnsi="NanumGothic" w:cs="NanumGothic"/>
      </w:rPr>
    </w:lvl>
    <w:lvl w:ilvl="1" w:tplc="9F286E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NanumGothic" w:eastAsia="NanumGothic" w:hAnsi="NanumGothic" w:cs="NanumGothic"/>
      </w:rPr>
    </w:lvl>
    <w:lvl w:ilvl="2" w:tplc="39D0729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NanumGothic" w:eastAsia="NanumGothic" w:hAnsi="NanumGothic" w:cs="NanumGothic"/>
      </w:rPr>
    </w:lvl>
    <w:lvl w:ilvl="3" w:tplc="E2848F5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NanumGothic" w:eastAsia="NanumGothic" w:hAnsi="NanumGothic" w:cs="NanumGothic"/>
      </w:rPr>
    </w:lvl>
    <w:lvl w:ilvl="4" w:tplc="6636B06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NanumGothic" w:eastAsia="NanumGothic" w:hAnsi="NanumGothic" w:cs="NanumGothic"/>
      </w:rPr>
    </w:lvl>
    <w:lvl w:ilvl="5" w:tplc="A88E02F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NanumGothic" w:eastAsia="NanumGothic" w:hAnsi="NanumGothic" w:cs="NanumGothic"/>
      </w:rPr>
    </w:lvl>
    <w:lvl w:ilvl="6" w:tplc="1F8EFDD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NanumGothic" w:eastAsia="NanumGothic" w:hAnsi="NanumGothic" w:cs="NanumGothic"/>
      </w:rPr>
    </w:lvl>
    <w:lvl w:ilvl="7" w:tplc="B378A97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NanumGothic" w:eastAsia="NanumGothic" w:hAnsi="NanumGothic" w:cs="NanumGothic"/>
      </w:rPr>
    </w:lvl>
    <w:lvl w:ilvl="8" w:tplc="FCEC985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NanumGothic" w:eastAsia="NanumGothic" w:hAnsi="NanumGothic" w:cs="NanumGothic"/>
      </w:rPr>
    </w:lvl>
  </w:abstractNum>
  <w:abstractNum w:abstractNumId="3">
    <w:nsid w:val="2F000003"/>
    <w:multiLevelType w:val="hybridMultilevel"/>
    <w:tmpl w:val="4CB982B5"/>
    <w:lvl w:ilvl="0" w:tplc="36165BB6">
      <w:start w:val="1"/>
      <w:numFmt w:val="bullet"/>
      <w:lvlText w:val="v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 w:tplc="BD864340">
      <w:start w:val="1"/>
      <w:numFmt w:val="bullet"/>
      <w:lvlText w:val="o"/>
      <w:lvlJc w:val="left"/>
      <w:pPr>
        <w:ind w:left="1440" w:hanging="360"/>
      </w:pPr>
      <w:rPr>
        <w:rFonts w:ascii="NanumGothic" w:eastAsia="NanumGothic" w:hAnsi="NanumGothic" w:cs="NanumGothic"/>
      </w:rPr>
    </w:lvl>
    <w:lvl w:ilvl="2" w:tplc="68BA0DA6">
      <w:start w:val="1"/>
      <w:numFmt w:val="bullet"/>
      <w:lvlText w:val="§"/>
      <w:lvlJc w:val="left"/>
      <w:pPr>
        <w:ind w:left="2160" w:hanging="360"/>
      </w:pPr>
      <w:rPr>
        <w:rFonts w:ascii="NanumGothic" w:eastAsia="NanumGothic" w:hAnsi="NanumGothic" w:cs="NanumGothic"/>
      </w:rPr>
    </w:lvl>
    <w:lvl w:ilvl="3" w:tplc="D8CEE828">
      <w:start w:val="1"/>
      <w:numFmt w:val="bullet"/>
      <w:lvlText w:val="·"/>
      <w:lvlJc w:val="left"/>
      <w:pPr>
        <w:ind w:left="2880" w:hanging="360"/>
      </w:pPr>
      <w:rPr>
        <w:rFonts w:ascii="NanumGothic" w:eastAsia="NanumGothic" w:hAnsi="NanumGothic" w:cs="NanumGothic"/>
      </w:rPr>
    </w:lvl>
    <w:lvl w:ilvl="4" w:tplc="EAFA1172">
      <w:start w:val="1"/>
      <w:numFmt w:val="bullet"/>
      <w:lvlText w:val="o"/>
      <w:lvlJc w:val="left"/>
      <w:pPr>
        <w:ind w:left="3600" w:hanging="360"/>
      </w:pPr>
      <w:rPr>
        <w:rFonts w:ascii="NanumGothic" w:eastAsia="NanumGothic" w:hAnsi="NanumGothic" w:cs="NanumGothic"/>
      </w:rPr>
    </w:lvl>
    <w:lvl w:ilvl="5" w:tplc="9A30991C">
      <w:start w:val="1"/>
      <w:numFmt w:val="bullet"/>
      <w:lvlText w:val="§"/>
      <w:lvlJc w:val="left"/>
      <w:pPr>
        <w:ind w:left="4320" w:hanging="360"/>
      </w:pPr>
      <w:rPr>
        <w:rFonts w:ascii="NanumGothic" w:eastAsia="NanumGothic" w:hAnsi="NanumGothic" w:cs="NanumGothic"/>
      </w:rPr>
    </w:lvl>
    <w:lvl w:ilvl="6" w:tplc="54F48B4C">
      <w:start w:val="1"/>
      <w:numFmt w:val="bullet"/>
      <w:lvlText w:val="·"/>
      <w:lvlJc w:val="left"/>
      <w:pPr>
        <w:ind w:left="5040" w:hanging="360"/>
      </w:pPr>
      <w:rPr>
        <w:rFonts w:ascii="NanumGothic" w:eastAsia="NanumGothic" w:hAnsi="NanumGothic" w:cs="NanumGothic"/>
      </w:rPr>
    </w:lvl>
    <w:lvl w:ilvl="7" w:tplc="6A6C4742">
      <w:start w:val="1"/>
      <w:numFmt w:val="bullet"/>
      <w:lvlText w:val="o"/>
      <w:lvlJc w:val="left"/>
      <w:pPr>
        <w:ind w:left="5760" w:hanging="360"/>
      </w:pPr>
      <w:rPr>
        <w:rFonts w:ascii="NanumGothic" w:eastAsia="NanumGothic" w:hAnsi="NanumGothic" w:cs="NanumGothic"/>
      </w:rPr>
    </w:lvl>
    <w:lvl w:ilvl="8" w:tplc="2026B8E2">
      <w:start w:val="1"/>
      <w:numFmt w:val="bullet"/>
      <w:lvlText w:val="§"/>
      <w:lvlJc w:val="left"/>
      <w:pPr>
        <w:ind w:left="6480" w:hanging="360"/>
      </w:pPr>
      <w:rPr>
        <w:rFonts w:ascii="NanumGothic" w:eastAsia="NanumGothic" w:hAnsi="NanumGothic" w:cs="NanumGothic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</w:compat>
  <w:rsids>
    <w:rsidRoot w:val="000A2255"/>
    <w:rsid w:val="000618C6"/>
    <w:rsid w:val="000A2255"/>
    <w:rsid w:val="001F08EC"/>
    <w:rsid w:val="001F5D4A"/>
    <w:rsid w:val="003D28D9"/>
    <w:rsid w:val="0053105C"/>
    <w:rsid w:val="006F2CFC"/>
    <w:rsid w:val="007E03E1"/>
    <w:rsid w:val="00802DBB"/>
    <w:rsid w:val="00823190"/>
    <w:rsid w:val="00866175"/>
    <w:rsid w:val="00912BFE"/>
    <w:rsid w:val="00AA2167"/>
    <w:rsid w:val="00C7793C"/>
    <w:rsid w:val="00D03028"/>
    <w:rsid w:val="00D66CC3"/>
    <w:rsid w:val="00DB55A8"/>
    <w:rsid w:val="00E91078"/>
    <w:rsid w:val="00F91E5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255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7"/>
    <w:rsid w:val="000A22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unhideWhenUsed/>
    <w:rsid w:val="000A225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unhideWhenUsed/>
    <w:rsid w:val="000A225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ragraph">
    <w:name w:val="paragraph"/>
    <w:basedOn w:val="Normal"/>
    <w:rsid w:val="00D66CC3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D66CC3"/>
  </w:style>
  <w:style w:type="character" w:customStyle="1" w:styleId="eop">
    <w:name w:val="eop"/>
    <w:basedOn w:val="Fuentedeprrafopredeter"/>
    <w:rsid w:val="00D66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8809</Characters>
  <Application>Microsoft Office Word</Application>
  <DocSecurity>0</DocSecurity>
  <Lines>73</Lines>
  <Paragraphs>20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Augusto Morales</cp:lastModifiedBy>
  <cp:revision>2</cp:revision>
  <dcterms:created xsi:type="dcterms:W3CDTF">2021-04-14T23:46:00Z</dcterms:created>
  <dcterms:modified xsi:type="dcterms:W3CDTF">2021-04-14T23:46:00Z</dcterms:modified>
</cp:coreProperties>
</file>