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D9" w:rsidRDefault="000E0ED9" w:rsidP="000E0ED9">
      <w:pPr>
        <w:jc w:val="center"/>
        <w:rPr>
          <w:rFonts w:cstheme="minorHAnsi"/>
          <w:b/>
          <w:color w:val="538135" w:themeColor="accent6" w:themeShade="BF"/>
          <w:sz w:val="24"/>
          <w:lang w:val="es-ES"/>
        </w:rPr>
      </w:pPr>
      <w:r>
        <w:rPr>
          <w:rFonts w:cstheme="minorHAnsi"/>
          <w:b/>
          <w:color w:val="538135" w:themeColor="accent6" w:themeShade="BF"/>
          <w:sz w:val="24"/>
          <w:lang w:val="es-ES"/>
        </w:rPr>
        <w:t>ESCUELA DE COMERCIO Nº 1 PROF. JOSÉ ANTONIO CASAS”</w:t>
      </w:r>
    </w:p>
    <w:p w:rsidR="000E0ED9" w:rsidRDefault="000E0ED9" w:rsidP="000E0ED9">
      <w:pPr>
        <w:rPr>
          <w:rFonts w:cstheme="minorHAnsi"/>
          <w:b/>
          <w:color w:val="538135" w:themeColor="accent6" w:themeShade="BF"/>
          <w:sz w:val="24"/>
          <w:lang w:val="es-ES"/>
        </w:rPr>
      </w:pPr>
    </w:p>
    <w:p w:rsidR="000E0ED9" w:rsidRDefault="000E0ED9" w:rsidP="000E0ED9">
      <w:pPr>
        <w:rPr>
          <w:rFonts w:cstheme="minorHAnsi"/>
          <w:b/>
          <w:sz w:val="24"/>
          <w:lang w:val="es-ES"/>
        </w:rPr>
      </w:pPr>
      <w:r w:rsidRPr="00995E4B">
        <w:rPr>
          <w:rFonts w:cstheme="minorHAnsi"/>
          <w:sz w:val="24"/>
          <w:u w:val="single"/>
          <w:lang w:val="es-ES"/>
        </w:rPr>
        <w:t>ESPACIO CURRICULAR:</w:t>
      </w:r>
      <w:r>
        <w:rPr>
          <w:rFonts w:cstheme="minorHAnsi"/>
          <w:sz w:val="24"/>
          <w:lang w:val="es-ES"/>
        </w:rPr>
        <w:t xml:space="preserve"> </w:t>
      </w:r>
      <w:r>
        <w:rPr>
          <w:rFonts w:cstheme="minorHAnsi"/>
          <w:b/>
          <w:sz w:val="24"/>
          <w:lang w:val="es-ES"/>
        </w:rPr>
        <w:t>HISTORIA</w:t>
      </w:r>
    </w:p>
    <w:p w:rsidR="000E0ED9" w:rsidRDefault="000E0ED9" w:rsidP="000E0ED9">
      <w:pPr>
        <w:rPr>
          <w:rFonts w:cstheme="minorHAnsi"/>
          <w:sz w:val="24"/>
          <w:lang w:val="es-ES"/>
        </w:rPr>
      </w:pPr>
      <w:r w:rsidRPr="00995E4B">
        <w:rPr>
          <w:rFonts w:cstheme="minorHAnsi"/>
          <w:sz w:val="24"/>
          <w:u w:val="single"/>
          <w:lang w:val="es-ES"/>
        </w:rPr>
        <w:t xml:space="preserve">CURSO: </w:t>
      </w:r>
      <w:r w:rsidRPr="00995E4B">
        <w:rPr>
          <w:rFonts w:cstheme="minorHAnsi"/>
          <w:b/>
          <w:sz w:val="24"/>
          <w:lang w:val="es-ES"/>
        </w:rPr>
        <w:t>2DO.</w:t>
      </w:r>
      <w:r>
        <w:rPr>
          <w:rFonts w:cstheme="minorHAnsi"/>
          <w:sz w:val="24"/>
          <w:lang w:val="es-ES"/>
        </w:rPr>
        <w:t xml:space="preserve"> </w:t>
      </w:r>
      <w:r w:rsidRPr="00995E4B">
        <w:rPr>
          <w:rFonts w:cstheme="minorHAnsi"/>
          <w:sz w:val="24"/>
          <w:u w:val="single"/>
          <w:lang w:val="es-ES"/>
        </w:rPr>
        <w:t>DIVISIÓN:</w:t>
      </w:r>
      <w:r>
        <w:rPr>
          <w:rFonts w:cstheme="minorHAnsi"/>
          <w:sz w:val="24"/>
          <w:lang w:val="es-ES"/>
        </w:rPr>
        <w:t xml:space="preserve"> 1era., 2da.</w:t>
      </w:r>
      <w:proofErr w:type="gramStart"/>
      <w:r>
        <w:rPr>
          <w:rFonts w:cstheme="minorHAnsi"/>
          <w:sz w:val="24"/>
          <w:lang w:val="es-ES"/>
        </w:rPr>
        <w:t>,</w:t>
      </w:r>
      <w:r w:rsidRPr="00995E4B">
        <w:rPr>
          <w:rFonts w:cstheme="minorHAnsi"/>
          <w:b/>
          <w:sz w:val="24"/>
          <w:lang w:val="es-ES"/>
        </w:rPr>
        <w:t>3ERA</w:t>
      </w:r>
      <w:proofErr w:type="gramEnd"/>
      <w:r>
        <w:rPr>
          <w:rFonts w:cstheme="minorHAnsi"/>
          <w:b/>
          <w:sz w:val="24"/>
          <w:lang w:val="es-ES"/>
        </w:rPr>
        <w:t>., 4ta. Y 5ta.</w:t>
      </w:r>
    </w:p>
    <w:p w:rsidR="000E0ED9" w:rsidRPr="00DD01B5" w:rsidRDefault="000E0ED9" w:rsidP="000E0ED9">
      <w:pPr>
        <w:rPr>
          <w:rFonts w:cstheme="minorHAnsi"/>
          <w:b/>
          <w:sz w:val="24"/>
          <w:lang w:val="es-ES"/>
        </w:rPr>
      </w:pPr>
      <w:r w:rsidRPr="00995E4B">
        <w:rPr>
          <w:rFonts w:cstheme="minorHAnsi"/>
          <w:b/>
          <w:sz w:val="24"/>
          <w:u w:val="single"/>
          <w:lang w:val="es-ES"/>
        </w:rPr>
        <w:t>PROFESORA:</w:t>
      </w:r>
      <w:r>
        <w:rPr>
          <w:rFonts w:cstheme="minorHAnsi"/>
          <w:sz w:val="24"/>
          <w:lang w:val="es-ES"/>
        </w:rPr>
        <w:t xml:space="preserve"> </w:t>
      </w:r>
      <w:r w:rsidRPr="00DD01B5">
        <w:rPr>
          <w:rFonts w:cstheme="minorHAnsi"/>
          <w:b/>
          <w:sz w:val="24"/>
          <w:lang w:val="es-ES"/>
        </w:rPr>
        <w:t>MAIZARES, NOEMI</w:t>
      </w:r>
    </w:p>
    <w:p w:rsidR="000E0ED9" w:rsidRDefault="000E0ED9" w:rsidP="000E0ED9">
      <w:pPr>
        <w:rPr>
          <w:rFonts w:cstheme="minorHAnsi"/>
          <w:sz w:val="24"/>
          <w:lang w:val="es-ES"/>
        </w:rPr>
      </w:pPr>
    </w:p>
    <w:p w:rsidR="000E0ED9" w:rsidRDefault="000E0ED9" w:rsidP="000E0ED9">
      <w:pPr>
        <w:rPr>
          <w:rFonts w:cstheme="minorHAnsi"/>
          <w:sz w:val="24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0E0ED9" w:rsidTr="00A4176E">
        <w:tc>
          <w:tcPr>
            <w:tcW w:w="10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38135" w:themeFill="accent6" w:themeFillShade="BF"/>
            <w:hideMark/>
          </w:tcPr>
          <w:p w:rsidR="000E0ED9" w:rsidRDefault="000E0ED9" w:rsidP="00A4176E">
            <w:pPr>
              <w:jc w:val="center"/>
              <w:rPr>
                <w:rFonts w:cstheme="minorHAnsi"/>
                <w:color w:val="FFFFFF" w:themeColor="background1"/>
                <w:sz w:val="24"/>
                <w:lang w:val="es-ES"/>
              </w:rPr>
            </w:pPr>
            <w:r>
              <w:rPr>
                <w:rFonts w:cstheme="minorHAnsi"/>
                <w:color w:val="FFFFFF" w:themeColor="background1"/>
                <w:sz w:val="72"/>
                <w:lang w:val="es-ES"/>
              </w:rPr>
              <w:t>LA REVOLUCIÓN INDUSTRIAL</w:t>
            </w:r>
          </w:p>
        </w:tc>
      </w:tr>
    </w:tbl>
    <w:p w:rsidR="000E0ED9" w:rsidRDefault="000E0ED9" w:rsidP="000E0ED9">
      <w:pPr>
        <w:rPr>
          <w:rFonts w:cstheme="minorHAnsi"/>
          <w:sz w:val="24"/>
          <w:lang w:val="es-ES"/>
        </w:rPr>
      </w:pPr>
    </w:p>
    <w:p w:rsidR="000E0ED9" w:rsidRDefault="000E0ED9" w:rsidP="000E0ED9">
      <w:pPr>
        <w:rPr>
          <w:rFonts w:cstheme="minorHAnsi"/>
          <w:sz w:val="24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0E0ED9" w:rsidTr="00A4176E">
        <w:tc>
          <w:tcPr>
            <w:tcW w:w="10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ED9" w:rsidRDefault="000E0ED9" w:rsidP="00A4176E">
            <w:pPr>
              <w:jc w:val="center"/>
              <w:rPr>
                <w:rFonts w:cstheme="minorHAnsi"/>
                <w:b/>
                <w:color w:val="538135" w:themeColor="accent6" w:themeShade="BF"/>
                <w:sz w:val="24"/>
                <w:lang w:val="es-ES"/>
              </w:rPr>
            </w:pPr>
            <w:r>
              <w:rPr>
                <w:rFonts w:cstheme="minorHAnsi"/>
                <w:b/>
                <w:color w:val="538135" w:themeColor="accent6" w:themeShade="BF"/>
                <w:sz w:val="24"/>
                <w:lang w:val="es-ES"/>
              </w:rPr>
              <w:t xml:space="preserve">GUIA DE ACTIVIDADES </w:t>
            </w:r>
          </w:p>
        </w:tc>
      </w:tr>
    </w:tbl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INTRODUCCIÓN</w:t>
      </w:r>
    </w:p>
    <w:p w:rsidR="000E0ED9" w:rsidRDefault="000E0ED9" w:rsidP="000E0ED9">
      <w:pPr>
        <w:jc w:val="center"/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ind w:firstLine="14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De a poco nos vamos acercando a una Edad nueva de la Historia europea: la </w:t>
      </w:r>
      <w:r w:rsidRPr="00625296">
        <w:rPr>
          <w:rFonts w:cstheme="minorHAnsi"/>
          <w:b/>
          <w:sz w:val="28"/>
          <w:szCs w:val="28"/>
        </w:rPr>
        <w:t>EDAD CONTEMPORÁNEA</w:t>
      </w:r>
      <w:r>
        <w:rPr>
          <w:rFonts w:cstheme="minorHAnsi"/>
          <w:sz w:val="28"/>
          <w:szCs w:val="28"/>
        </w:rPr>
        <w:t xml:space="preserve">, con características muy novedosas y diferentes a la edad anterior y  que van a tener </w:t>
      </w:r>
      <w:r w:rsidRPr="00625296">
        <w:rPr>
          <w:rFonts w:cstheme="minorHAnsi"/>
          <w:b/>
          <w:sz w:val="28"/>
          <w:szCs w:val="28"/>
        </w:rPr>
        <w:t>mucha influencia en todo el continente americano</w:t>
      </w:r>
      <w:r>
        <w:rPr>
          <w:rFonts w:cstheme="minorHAnsi"/>
          <w:sz w:val="28"/>
          <w:szCs w:val="28"/>
        </w:rPr>
        <w:t xml:space="preserve">. Influencias de tipo económica, política, social y cultural. Vamos a ver que la clase social que se originó en la Edad Media y que creció durante la Edad Moderna, va a ser la protagonista de todos estos cambios: </w:t>
      </w:r>
      <w:r w:rsidRPr="00625296">
        <w:rPr>
          <w:rFonts w:cstheme="minorHAnsi"/>
          <w:b/>
          <w:sz w:val="28"/>
          <w:szCs w:val="28"/>
        </w:rPr>
        <w:t>LA BURGUESÍA</w:t>
      </w:r>
      <w:r>
        <w:rPr>
          <w:rFonts w:cstheme="minorHAnsi"/>
          <w:sz w:val="28"/>
          <w:szCs w:val="28"/>
        </w:rPr>
        <w:t xml:space="preserve">. </w:t>
      </w:r>
    </w:p>
    <w:p w:rsidR="000E0ED9" w:rsidRDefault="000E0ED9" w:rsidP="000E0ED9">
      <w:pPr>
        <w:ind w:firstLine="14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Para entender estos temas es necesario, como siempre les digo establecer las relaciones entre las causas y las consecuencias de cada proceso histórico y tener bien claro cuándo y dónde sucedieron, como así también las características de cada aspecto.</w:t>
      </w:r>
    </w:p>
    <w:p w:rsidR="000E0ED9" w:rsidRPr="00E27AA6" w:rsidRDefault="000E0ED9" w:rsidP="000E0ED9">
      <w:pPr>
        <w:ind w:firstLine="14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Aunque no se trató de una transformación súbita sino más bien de la acumulación de reducidos cambios graduales, se habla de </w:t>
      </w:r>
      <w:r w:rsidRPr="00625296">
        <w:rPr>
          <w:rFonts w:cstheme="minorHAnsi"/>
          <w:b/>
          <w:sz w:val="28"/>
          <w:szCs w:val="28"/>
        </w:rPr>
        <w:t>REVOLUCIÓN INDUSTRIAL</w:t>
      </w:r>
      <w:r>
        <w:rPr>
          <w:rFonts w:cstheme="minorHAnsi"/>
          <w:sz w:val="28"/>
          <w:szCs w:val="28"/>
        </w:rPr>
        <w:t xml:space="preserve"> para aludir a las grandes consecuencias que estas modificaciones provocaron en la economía y en la sociedad.</w:t>
      </w: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ACTIVIDAD INICIAL:</w:t>
      </w:r>
    </w:p>
    <w:p w:rsidR="000E0ED9" w:rsidRDefault="000E0ED9" w:rsidP="000E0ED9">
      <w:pPr>
        <w:pStyle w:val="Prrafodelista"/>
        <w:numPr>
          <w:ilvl w:val="0"/>
          <w:numId w:val="1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Observar detenidamente las siguiente imágenes y responder:</w:t>
      </w:r>
    </w:p>
    <w:p w:rsidR="000E0ED9" w:rsidRDefault="000E0ED9" w:rsidP="000E0ED9">
      <w:pPr>
        <w:jc w:val="center"/>
        <w:rPr>
          <w:rFonts w:cstheme="minorHAnsi"/>
          <w:sz w:val="28"/>
          <w:szCs w:val="28"/>
        </w:rPr>
      </w:pPr>
      <w:r w:rsidRPr="00F06688">
        <w:rPr>
          <w:rFonts w:cstheme="minorHAnsi"/>
          <w:noProof/>
          <w:sz w:val="28"/>
          <w:szCs w:val="28"/>
          <w:lang w:val="es-ES" w:eastAsia="es-ES"/>
        </w:rPr>
        <w:lastRenderedPageBreak/>
        <w:drawing>
          <wp:inline distT="0" distB="0" distL="0" distR="0">
            <wp:extent cx="3660321" cy="4424539"/>
            <wp:effectExtent l="38100" t="57150" r="111579" b="90311"/>
            <wp:docPr id="12" name="Imagen 20" descr="Exhibición de las lanas fotografía editorial. Imagen de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xhibición de las lanas fotografía editorial. Imagen de art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875" r="4353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35" cy="4432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0ED9" w:rsidRDefault="000E0ED9" w:rsidP="000E0ED9">
      <w:pPr>
        <w:tabs>
          <w:tab w:val="left" w:pos="1404"/>
        </w:tabs>
        <w:jc w:val="center"/>
      </w:pPr>
      <w:r>
        <w:t>RUECA DE HILAR</w:t>
      </w:r>
    </w:p>
    <w:p w:rsidR="000E0ED9" w:rsidRPr="000A09A8" w:rsidRDefault="000E0ED9" w:rsidP="000E0ED9"/>
    <w:p w:rsidR="000E0ED9" w:rsidRPr="000A09A8" w:rsidRDefault="000E0ED9" w:rsidP="000E0ED9"/>
    <w:p w:rsidR="000E0ED9" w:rsidRDefault="000E0ED9" w:rsidP="000E0ED9">
      <w:pPr>
        <w:tabs>
          <w:tab w:val="left" w:pos="1404"/>
        </w:tabs>
        <w:jc w:val="center"/>
      </w:pPr>
      <w:r w:rsidRPr="00F06688">
        <w:rPr>
          <w:noProof/>
          <w:lang w:val="es-ES" w:eastAsia="es-ES"/>
        </w:rPr>
        <w:lastRenderedPageBreak/>
        <w:drawing>
          <wp:inline distT="0" distB="0" distL="0" distR="0">
            <wp:extent cx="6615430" cy="6795770"/>
            <wp:effectExtent l="19050" t="0" r="0" b="0"/>
            <wp:docPr id="14" name="Imagen 19" descr="C:\Users\nony\Pictures\2020-04-15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ny\Pictures\2020-04-15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679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ED9" w:rsidRPr="00575487" w:rsidRDefault="000E0ED9" w:rsidP="000E0ED9">
      <w:pPr>
        <w:pStyle w:val="Prrafodelista"/>
        <w:numPr>
          <w:ilvl w:val="0"/>
          <w:numId w:val="2"/>
        </w:numPr>
        <w:tabs>
          <w:tab w:val="left" w:pos="1404"/>
        </w:tabs>
        <w:spacing w:after="200" w:line="276" w:lineRule="auto"/>
        <w:rPr>
          <w:sz w:val="28"/>
        </w:rPr>
      </w:pPr>
      <w:r w:rsidRPr="00575487">
        <w:rPr>
          <w:sz w:val="28"/>
        </w:rPr>
        <w:t>¿Cuáles son los cambios que</w:t>
      </w:r>
      <w:r>
        <w:rPr>
          <w:sz w:val="28"/>
        </w:rPr>
        <w:t xml:space="preserve"> supones que</w:t>
      </w:r>
      <w:r w:rsidRPr="00575487">
        <w:rPr>
          <w:sz w:val="28"/>
        </w:rPr>
        <w:t xml:space="preserve"> se obtienen desde </w:t>
      </w:r>
      <w:r>
        <w:rPr>
          <w:sz w:val="28"/>
        </w:rPr>
        <w:t>el uso</w:t>
      </w:r>
      <w:r w:rsidRPr="00575487">
        <w:rPr>
          <w:sz w:val="28"/>
        </w:rPr>
        <w:t xml:space="preserve"> la rueca de hilar hasta la incorporación de las máquinas de hilar?</w:t>
      </w:r>
      <w:r>
        <w:rPr>
          <w:sz w:val="28"/>
        </w:rPr>
        <w:t xml:space="preserve"> (Mencionar cuatro cambios). ¿Por qué crees que se dieron esos cambios?</w:t>
      </w:r>
    </w:p>
    <w:p w:rsidR="000E0ED9" w:rsidRDefault="000E0ED9" w:rsidP="000E0ED9">
      <w:pPr>
        <w:tabs>
          <w:tab w:val="left" w:pos="1404"/>
        </w:tabs>
        <w:jc w:val="center"/>
      </w:pPr>
    </w:p>
    <w:p w:rsidR="000E0ED9" w:rsidRPr="00A17B9F" w:rsidRDefault="000E0ED9" w:rsidP="000E0ED9">
      <w:pPr>
        <w:pStyle w:val="Prrafodelista"/>
        <w:numPr>
          <w:ilvl w:val="0"/>
          <w:numId w:val="2"/>
        </w:numPr>
        <w:tabs>
          <w:tab w:val="left" w:pos="1404"/>
        </w:tabs>
        <w:spacing w:after="200" w:line="276" w:lineRule="auto"/>
        <w:rPr>
          <w:sz w:val="28"/>
        </w:rPr>
      </w:pPr>
      <w:r w:rsidRPr="00575487">
        <w:rPr>
          <w:sz w:val="28"/>
        </w:rPr>
        <w:t xml:space="preserve">¿Cuáles </w:t>
      </w:r>
      <w:r>
        <w:rPr>
          <w:sz w:val="28"/>
        </w:rPr>
        <w:t>serán</w:t>
      </w:r>
      <w:r w:rsidRPr="00575487">
        <w:rPr>
          <w:sz w:val="28"/>
        </w:rPr>
        <w:t xml:space="preserve"> las diferencias entre los talleres domésticos y las fábricas?</w:t>
      </w:r>
      <w:r>
        <w:rPr>
          <w:sz w:val="28"/>
        </w:rPr>
        <w:t xml:space="preserve"> (figuras B y C). Mencionar cinco diferencias.</w:t>
      </w: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</w:p>
    <w:p w:rsidR="000E0ED9" w:rsidRDefault="000E0ED9" w:rsidP="000E0ED9">
      <w:pPr>
        <w:rPr>
          <w:rFonts w:cstheme="minorHAnsi"/>
          <w:b/>
          <w:sz w:val="28"/>
          <w:szCs w:val="28"/>
          <w:u w:val="single"/>
        </w:rPr>
      </w:pPr>
      <w:r w:rsidRPr="002E044C">
        <w:rPr>
          <w:rFonts w:cstheme="minorHAnsi"/>
          <w:b/>
          <w:sz w:val="28"/>
          <w:szCs w:val="28"/>
          <w:u w:val="single"/>
        </w:rPr>
        <w:lastRenderedPageBreak/>
        <w:t>ACTIVIDADES:</w:t>
      </w:r>
    </w:p>
    <w:p w:rsidR="000E0ED9" w:rsidRPr="00F06688" w:rsidRDefault="000E0ED9" w:rsidP="000E0ED9">
      <w:pPr>
        <w:tabs>
          <w:tab w:val="left" w:pos="516"/>
          <w:tab w:val="left" w:pos="1404"/>
        </w:tabs>
      </w:pPr>
      <w:r>
        <w:tab/>
      </w:r>
    </w:p>
    <w:p w:rsidR="000E0ED9" w:rsidRPr="009F51F6" w:rsidRDefault="000E0ED9" w:rsidP="000E0ED9">
      <w:pPr>
        <w:pStyle w:val="Prrafodelista"/>
        <w:numPr>
          <w:ilvl w:val="0"/>
          <w:numId w:val="1"/>
        </w:numPr>
        <w:spacing w:after="200" w:line="276" w:lineRule="auto"/>
        <w:rPr>
          <w:rFonts w:cstheme="minorHAnsi"/>
          <w:sz w:val="28"/>
          <w:szCs w:val="28"/>
        </w:rPr>
      </w:pPr>
      <w:r w:rsidRPr="009F51F6">
        <w:rPr>
          <w:rFonts w:cstheme="minorHAnsi"/>
          <w:sz w:val="28"/>
          <w:szCs w:val="28"/>
        </w:rPr>
        <w:t>¿Cuáles son las etapas de la Revolución Industrial? (Ubicación en el tiempo y en el espacio).</w:t>
      </w:r>
    </w:p>
    <w:p w:rsidR="000E0ED9" w:rsidRPr="009F51F6" w:rsidRDefault="000E0ED9" w:rsidP="000E0ED9">
      <w:pPr>
        <w:pStyle w:val="Prrafodelista"/>
        <w:numPr>
          <w:ilvl w:val="0"/>
          <w:numId w:val="1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Mediante el principio metodológico de la </w:t>
      </w:r>
      <w:proofErr w:type="spellStart"/>
      <w:r>
        <w:rPr>
          <w:rFonts w:cstheme="minorHAnsi"/>
          <w:sz w:val="28"/>
          <w:szCs w:val="28"/>
        </w:rPr>
        <w:t>multicausalidad</w:t>
      </w:r>
      <w:proofErr w:type="spellEnd"/>
      <w:r>
        <w:rPr>
          <w:rFonts w:cstheme="minorHAnsi"/>
          <w:sz w:val="28"/>
          <w:szCs w:val="28"/>
        </w:rPr>
        <w:t xml:space="preserve"> explicar las causas de la mencionada revolución.</w:t>
      </w:r>
    </w:p>
    <w:p w:rsidR="000E0ED9" w:rsidRDefault="000E0ED9" w:rsidP="000E0ED9">
      <w:pPr>
        <w:pStyle w:val="Prrafodelista"/>
        <w:numPr>
          <w:ilvl w:val="0"/>
          <w:numId w:val="1"/>
        </w:numPr>
        <w:spacing w:after="200" w:line="276" w:lineRule="auto"/>
        <w:rPr>
          <w:rFonts w:cstheme="minorHAnsi"/>
          <w:sz w:val="28"/>
          <w:szCs w:val="28"/>
        </w:rPr>
      </w:pPr>
      <w:r w:rsidRPr="009F51F6">
        <w:rPr>
          <w:rFonts w:cstheme="minorHAnsi"/>
          <w:sz w:val="28"/>
          <w:szCs w:val="28"/>
        </w:rPr>
        <w:t>Mediante un esquema expl</w:t>
      </w:r>
      <w:r>
        <w:rPr>
          <w:rFonts w:cstheme="minorHAnsi"/>
          <w:sz w:val="28"/>
          <w:szCs w:val="28"/>
        </w:rPr>
        <w:t>icar el desarrollo de la REVOLUCIÓN INDUSTRIAL, teniendo en cuenta los siguientes subtemas: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PROGRESO DE LA AGRICULTURA Y LA EXISTENCIA DE MANO DE OBRA DISPONIBLE.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EL ADELANTO DE LA TÉCNICA: DESARROLLO DE LAS MAQUINARIAS.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CAMBIOS EN LA ORGANIZACIÓN ECONÓMICA: FÁBRICAS Y GRANDES MERCADOS.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CAMBIOS EN LA ESTRUCTURA ECONÓMICA: LA INDUSTRIA.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 IMPORTANCIA DEL ALGODÓN.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PRODUCCIÓN DE HIERRO</w:t>
      </w:r>
    </w:p>
    <w:p w:rsidR="000E0ED9" w:rsidRDefault="000E0ED9" w:rsidP="000E0ED9">
      <w:pPr>
        <w:pStyle w:val="Prrafodelista"/>
        <w:numPr>
          <w:ilvl w:val="0"/>
          <w:numId w:val="12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CONSECUENCIAS DE LA PRIMERA REVOLUCIÓN INDUSTRIAL.</w:t>
      </w:r>
    </w:p>
    <w:p w:rsidR="000E0ED9" w:rsidRDefault="000E0ED9" w:rsidP="000E0ED9">
      <w:pPr>
        <w:pStyle w:val="Prrafodelista"/>
        <w:spacing w:after="200" w:line="276" w:lineRule="auto"/>
        <w:rPr>
          <w:rFonts w:cstheme="minorHAnsi"/>
          <w:sz w:val="28"/>
          <w:szCs w:val="28"/>
        </w:rPr>
      </w:pPr>
    </w:p>
    <w:p w:rsidR="000E0ED9" w:rsidRDefault="000E0ED9" w:rsidP="000E0ED9">
      <w:pPr>
        <w:pStyle w:val="Prrafodelista"/>
        <w:numPr>
          <w:ilvl w:val="0"/>
          <w:numId w:val="1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Dibujar los inventos que surgieron en la PRIMERA REVOLUCIÓN INDUSTRIAL:</w:t>
      </w:r>
    </w:p>
    <w:p w:rsidR="000E0ED9" w:rsidRDefault="000E0ED9" w:rsidP="000E0ED9">
      <w:pPr>
        <w:pStyle w:val="Prrafodelista"/>
        <w:numPr>
          <w:ilvl w:val="0"/>
          <w:numId w:val="13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 LANZADERA VOLANTE.</w:t>
      </w:r>
    </w:p>
    <w:p w:rsidR="000E0ED9" w:rsidRDefault="000E0ED9" w:rsidP="000E0ED9">
      <w:pPr>
        <w:pStyle w:val="Prrafodelista"/>
        <w:numPr>
          <w:ilvl w:val="0"/>
          <w:numId w:val="13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MÁQUINA DE HILAR.</w:t>
      </w:r>
    </w:p>
    <w:p w:rsidR="000E0ED9" w:rsidRDefault="000E0ED9" w:rsidP="000E0ED9">
      <w:pPr>
        <w:pStyle w:val="Prrafodelista"/>
        <w:numPr>
          <w:ilvl w:val="0"/>
          <w:numId w:val="13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MÁQUINA DE VAPOR.</w:t>
      </w:r>
    </w:p>
    <w:p w:rsidR="000E0ED9" w:rsidRDefault="000E0ED9" w:rsidP="000E0ED9">
      <w:pPr>
        <w:pStyle w:val="Prrafodelista"/>
        <w:numPr>
          <w:ilvl w:val="0"/>
          <w:numId w:val="13"/>
        </w:numPr>
        <w:spacing w:after="20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TELAR MECÁNICO.</w:t>
      </w:r>
    </w:p>
    <w:p w:rsidR="000E0ED9" w:rsidRDefault="000E0ED9" w:rsidP="000E0ED9">
      <w:pPr>
        <w:pStyle w:val="Prrafodelista"/>
        <w:spacing w:after="200" w:line="276" w:lineRule="auto"/>
        <w:rPr>
          <w:rFonts w:cstheme="minorHAnsi"/>
          <w:sz w:val="28"/>
          <w:szCs w:val="28"/>
        </w:rPr>
      </w:pPr>
    </w:p>
    <w:p w:rsidR="000E0ED9" w:rsidRDefault="000E0ED9" w:rsidP="000E0ED9">
      <w:pPr>
        <w:pStyle w:val="Prrafodelista"/>
        <w:spacing w:after="200" w:line="276" w:lineRule="auto"/>
        <w:rPr>
          <w:rFonts w:cstheme="minorHAnsi"/>
          <w:sz w:val="28"/>
          <w:szCs w:val="28"/>
        </w:rPr>
      </w:pPr>
    </w:p>
    <w:p w:rsidR="000E0ED9" w:rsidRDefault="000E0ED9" w:rsidP="000E0ED9">
      <w:pPr>
        <w:rPr>
          <w:rFonts w:cstheme="minorHAnsi"/>
          <w:sz w:val="28"/>
          <w:szCs w:val="28"/>
        </w:rPr>
      </w:pPr>
    </w:p>
    <w:p w:rsidR="000E0ED9" w:rsidRDefault="000E0ED9" w:rsidP="000E0ED9">
      <w:pPr>
        <w:rPr>
          <w:rFonts w:cstheme="minorHAnsi"/>
          <w:sz w:val="28"/>
          <w:szCs w:val="28"/>
        </w:rPr>
      </w:pPr>
    </w:p>
    <w:p w:rsidR="000E0ED9" w:rsidRDefault="000E0ED9" w:rsidP="000E0ED9">
      <w:pPr>
        <w:rPr>
          <w:rFonts w:cstheme="minorHAnsi"/>
          <w:sz w:val="28"/>
          <w:szCs w:val="28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0E0ED9" w:rsidTr="00A4176E">
        <w:tc>
          <w:tcPr>
            <w:tcW w:w="10606" w:type="dxa"/>
          </w:tcPr>
          <w:p w:rsidR="000E0ED9" w:rsidRDefault="000E0ED9" w:rsidP="00A4176E">
            <w:pPr>
              <w:rPr>
                <w:rFonts w:cstheme="minorHAnsi"/>
                <w:sz w:val="28"/>
                <w:szCs w:val="28"/>
              </w:rPr>
            </w:pPr>
            <w:r w:rsidRPr="000A5EE0">
              <w:rPr>
                <w:rFonts w:cstheme="minorHAnsi"/>
                <w:b/>
                <w:color w:val="FF0000"/>
                <w:sz w:val="28"/>
                <w:szCs w:val="28"/>
                <w:u w:val="single"/>
              </w:rPr>
              <w:t>BIBLIOGRAFIA: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t>VÁZQUEZ DE FERNANDEZ, SILVIA: EL MUNDO, AMÉRICA, LA ARGENTINA DESDE EL SIGLO XV HASTA FINES DEL SIGLO XIX, EDITORIAL KAPELUSZ.</w:t>
            </w:r>
          </w:p>
        </w:tc>
      </w:tr>
    </w:tbl>
    <w:p w:rsidR="000E0ED9" w:rsidRPr="000A5EE0" w:rsidRDefault="000E0ED9" w:rsidP="000E0ED9">
      <w:pPr>
        <w:rPr>
          <w:rFonts w:cstheme="minorHAnsi"/>
          <w:sz w:val="28"/>
          <w:szCs w:val="28"/>
        </w:rPr>
      </w:pPr>
    </w:p>
    <w:p w:rsidR="000E0ED9" w:rsidRDefault="000E0ED9" w:rsidP="000E0ED9">
      <w:pPr>
        <w:rPr>
          <w:noProof/>
          <w:lang w:val="es-ES" w:eastAsia="es-ES"/>
        </w:rPr>
      </w:pPr>
    </w:p>
    <w:p w:rsidR="000E0ED9" w:rsidRDefault="000E0ED9" w:rsidP="000E0ED9"/>
    <w:p w:rsidR="00F063DF" w:rsidRDefault="00F063DF"/>
    <w:sectPr w:rsidR="00F063DF" w:rsidSect="002F6A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9A8" w:rsidRDefault="000E0ED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9A8" w:rsidRDefault="000E0ED9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9A8" w:rsidRDefault="000E0ED9">
    <w:pPr>
      <w:pStyle w:val="Piedepgin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9A8" w:rsidRDefault="000E0ED9">
    <w:pPr>
      <w:pStyle w:val="Encabezado"/>
    </w:pPr>
    <w:r w:rsidRPr="005E059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684376" o:spid="_x0000_s2050" type="#_x0000_t136" style="position:absolute;left:0;text-align:left;margin-left:0;margin-top:0;width:491.85pt;height:245.9pt;rotation:315;z-index:-251655168;mso-position-horizontal:center;mso-position-horizontal-relative:margin;mso-position-vertical:center;mso-position-vertical-relative:margin" o:allowincell="f" fillcolor="#a8d08d [1945]" stroked="f">
          <v:fill opacity=".5"/>
          <v:textpath style="font-family:&quot;Matura MT Script Capitals&quot;;font-size:1pt" string="N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9A8" w:rsidRDefault="000E0ED9">
    <w:pPr>
      <w:pStyle w:val="Encabezado"/>
    </w:pPr>
    <w:r w:rsidRPr="005E059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684377" o:spid="_x0000_s2051" type="#_x0000_t136" style="position:absolute;left:0;text-align:left;margin-left:0;margin-top:0;width:491.85pt;height:245.9pt;rotation:315;z-index:-251654144;mso-position-horizontal:center;mso-position-horizontal-relative:margin;mso-position-vertical:center;mso-position-vertical-relative:margin" o:allowincell="f" fillcolor="#a8d08d [1945]" stroked="f">
          <v:fill opacity=".5"/>
          <v:textpath style="font-family:&quot;Matura MT Script Capitals&quot;;font-size:1pt" string="NM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9A8" w:rsidRDefault="000E0ED9">
    <w:pPr>
      <w:pStyle w:val="Encabezado"/>
    </w:pPr>
    <w:r w:rsidRPr="005E059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1684375" o:spid="_x0000_s2049" type="#_x0000_t136" style="position:absolute;left:0;text-align:left;margin-left:0;margin-top:0;width:491.85pt;height:245.9pt;rotation:315;z-index:-251658240;mso-position-horizontal:center;mso-position-horizontal-relative:margin;mso-position-vertical:center;mso-position-vertical-relative:margin" o:allowincell="f" fillcolor="#a8d08d [1945]" stroked="f">
          <v:fill opacity=".5"/>
          <v:textpath style="font-family:&quot;Matura MT Script Capitals&quot;;font-size:1pt" string="N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F2919"/>
    <w:multiLevelType w:val="multilevel"/>
    <w:tmpl w:val="CB7A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E7083"/>
    <w:multiLevelType w:val="multilevel"/>
    <w:tmpl w:val="5C581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080EDE"/>
    <w:multiLevelType w:val="hybridMultilevel"/>
    <w:tmpl w:val="1048059E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311CF6"/>
    <w:multiLevelType w:val="hybridMultilevel"/>
    <w:tmpl w:val="9DF0690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F7077"/>
    <w:multiLevelType w:val="multilevel"/>
    <w:tmpl w:val="AC54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2A76E3"/>
    <w:multiLevelType w:val="multilevel"/>
    <w:tmpl w:val="67D6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9D10F1"/>
    <w:multiLevelType w:val="hybridMultilevel"/>
    <w:tmpl w:val="5F02610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286D00"/>
    <w:multiLevelType w:val="multilevel"/>
    <w:tmpl w:val="EFA6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441622"/>
    <w:multiLevelType w:val="hybridMultilevel"/>
    <w:tmpl w:val="43569A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F9084A"/>
    <w:multiLevelType w:val="multilevel"/>
    <w:tmpl w:val="6F8E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A24645"/>
    <w:multiLevelType w:val="multilevel"/>
    <w:tmpl w:val="04F8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7751BB"/>
    <w:multiLevelType w:val="multilevel"/>
    <w:tmpl w:val="6696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4006F9"/>
    <w:multiLevelType w:val="multilevel"/>
    <w:tmpl w:val="5A5A8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4"/>
  </w:num>
  <w:num w:numId="5">
    <w:abstractNumId w:val="1"/>
  </w:num>
  <w:num w:numId="6">
    <w:abstractNumId w:val="12"/>
  </w:num>
  <w:num w:numId="7">
    <w:abstractNumId w:val="5"/>
  </w:num>
  <w:num w:numId="8">
    <w:abstractNumId w:val="11"/>
  </w:num>
  <w:num w:numId="9">
    <w:abstractNumId w:val="7"/>
  </w:num>
  <w:num w:numId="10">
    <w:abstractNumId w:val="10"/>
  </w:num>
  <w:num w:numId="11">
    <w:abstractNumId w:val="0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0E0ED9"/>
    <w:rsid w:val="000E0ED9"/>
    <w:rsid w:val="00216D22"/>
    <w:rsid w:val="00266311"/>
    <w:rsid w:val="00355D01"/>
    <w:rsid w:val="003E2AD1"/>
    <w:rsid w:val="004145D6"/>
    <w:rsid w:val="004A6E01"/>
    <w:rsid w:val="005E08C8"/>
    <w:rsid w:val="007D5E5B"/>
    <w:rsid w:val="008850B9"/>
    <w:rsid w:val="00986865"/>
    <w:rsid w:val="00A6452D"/>
    <w:rsid w:val="00B03858"/>
    <w:rsid w:val="00BA056A"/>
    <w:rsid w:val="00D22782"/>
    <w:rsid w:val="00EE2517"/>
    <w:rsid w:val="00F063DF"/>
    <w:rsid w:val="00F70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ED9"/>
    <w:pPr>
      <w:spacing w:after="0" w:line="240" w:lineRule="auto"/>
      <w:jc w:val="both"/>
    </w:pPr>
    <w:rPr>
      <w:lang w:val="es-AR" w:bidi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D5E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5E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5E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5E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D5E5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D5E5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D5E5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D5E5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5E5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5E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D5E5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5E5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7D5E5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7D5E5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7D5E5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7D5E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sid w:val="007D5E5B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7D5E5B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D5E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7D5E5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D5E5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D5E5B"/>
    <w:rPr>
      <w:i/>
      <w:iCs/>
    </w:rPr>
  </w:style>
  <w:style w:type="character" w:styleId="nfasissutil">
    <w:name w:val="Subtle Emphasis"/>
    <w:basedOn w:val="Fuentedeprrafopredeter"/>
    <w:uiPriority w:val="19"/>
    <w:qFormat/>
    <w:rsid w:val="007D5E5B"/>
    <w:rPr>
      <w:i/>
      <w:iCs/>
      <w:color w:val="808080" w:themeColor="text1" w:themeTint="7F"/>
    </w:rPr>
  </w:style>
  <w:style w:type="character" w:customStyle="1" w:styleId="Ttulo9Car">
    <w:name w:val="Título 9 Car"/>
    <w:basedOn w:val="Fuentedeprrafopredeter"/>
    <w:link w:val="Ttulo9"/>
    <w:uiPriority w:val="9"/>
    <w:rsid w:val="007D5E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D5E5B"/>
    <w:rPr>
      <w:b/>
      <w:bCs/>
      <w:color w:val="5B9BD5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7D5E5B"/>
    <w:rPr>
      <w:b/>
      <w:bCs/>
    </w:rPr>
  </w:style>
  <w:style w:type="paragraph" w:styleId="Sinespaciado">
    <w:name w:val="No Spacing"/>
    <w:uiPriority w:val="1"/>
    <w:qFormat/>
    <w:rsid w:val="007D5E5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D5E5B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D5E5B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D5E5B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D5E5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D5E5B"/>
    <w:rPr>
      <w:b/>
      <w:bCs/>
      <w:i/>
      <w:iCs/>
      <w:color w:val="5B9BD5" w:themeColor="accent1"/>
    </w:rPr>
  </w:style>
  <w:style w:type="character" w:styleId="nfasisintenso">
    <w:name w:val="Intense Emphasis"/>
    <w:basedOn w:val="Fuentedeprrafopredeter"/>
    <w:uiPriority w:val="21"/>
    <w:qFormat/>
    <w:rsid w:val="007D5E5B"/>
    <w:rPr>
      <w:b/>
      <w:bCs/>
      <w:i/>
      <w:iCs/>
      <w:color w:val="5B9BD5" w:themeColor="accent1"/>
    </w:rPr>
  </w:style>
  <w:style w:type="character" w:styleId="Referenciasutil">
    <w:name w:val="Subtle Reference"/>
    <w:basedOn w:val="Fuentedeprrafopredeter"/>
    <w:uiPriority w:val="31"/>
    <w:qFormat/>
    <w:rsid w:val="007D5E5B"/>
    <w:rPr>
      <w:smallCaps/>
      <w:color w:val="ED7D31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7D5E5B"/>
    <w:rPr>
      <w:b/>
      <w:bCs/>
      <w:smallCaps/>
      <w:color w:val="ED7D31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7D5E5B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D5E5B"/>
    <w:pPr>
      <w:outlineLvl w:val="9"/>
    </w:pPr>
  </w:style>
  <w:style w:type="table" w:styleId="Tablaconcuadrcula">
    <w:name w:val="Table Grid"/>
    <w:basedOn w:val="Tablanormal"/>
    <w:uiPriority w:val="59"/>
    <w:rsid w:val="000E0ED9"/>
    <w:pPr>
      <w:spacing w:after="0" w:line="240" w:lineRule="auto"/>
      <w:jc w:val="both"/>
    </w:pPr>
    <w:rPr>
      <w:lang w:val="es-AR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0E0ED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E0ED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0E0E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E0ED9"/>
    <w:rPr>
      <w:lang w:val="es-A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0E0E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E0ED9"/>
    <w:rPr>
      <w:lang w:val="es-AR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0E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ED9"/>
    <w:rPr>
      <w:rFonts w:ascii="Tahoma" w:hAnsi="Tahoma" w:cs="Tahoma"/>
      <w:sz w:val="16"/>
      <w:szCs w:val="16"/>
      <w:lang w:val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eader" Target="header3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399</Words>
  <Characters>2196</Characters>
  <Application>Microsoft Office Word</Application>
  <DocSecurity>0</DocSecurity>
  <Lines>18</Lines>
  <Paragraphs>5</Paragraphs>
  <ScaleCrop>false</ScaleCrop>
  <Company> 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2021-10-12T22:54:00Z</dcterms:created>
  <dcterms:modified xsi:type="dcterms:W3CDTF">2021-10-12T23:02:00Z</dcterms:modified>
</cp:coreProperties>
</file>