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60" w:rsidRPr="00A4000A" w:rsidRDefault="004B5060" w:rsidP="004B5060">
      <w:pPr>
        <w:ind w:left="100"/>
        <w:rPr>
          <w:b/>
          <w:sz w:val="24"/>
        </w:rPr>
      </w:pPr>
      <w:r w:rsidRPr="00A4000A">
        <w:rPr>
          <w:b/>
          <w:sz w:val="24"/>
        </w:rPr>
        <w:t>INSTITUCION: ESCUELA DE COMERCIO N°1 “Prof. José Antonio Casas”</w:t>
      </w:r>
    </w:p>
    <w:p w:rsidR="004B5060" w:rsidRPr="00A4000A" w:rsidRDefault="004B5060" w:rsidP="004B5060">
      <w:pPr>
        <w:ind w:left="100"/>
        <w:rPr>
          <w:b/>
          <w:sz w:val="24"/>
        </w:rPr>
      </w:pPr>
      <w:r w:rsidRPr="00A4000A">
        <w:rPr>
          <w:b/>
          <w:sz w:val="24"/>
        </w:rPr>
        <w:t>AÑO LECTIVO: 2021</w:t>
      </w:r>
    </w:p>
    <w:p w:rsidR="004B5060" w:rsidRPr="00A22080" w:rsidRDefault="004B5060" w:rsidP="004B5060">
      <w:pPr>
        <w:ind w:left="100"/>
        <w:rPr>
          <w:b/>
          <w:sz w:val="24"/>
        </w:rPr>
      </w:pPr>
      <w:r w:rsidRPr="00A22080">
        <w:rPr>
          <w:b/>
          <w:sz w:val="24"/>
        </w:rPr>
        <w:t>ESPACIO CURRICULAR: TECNOLOGÍA</w:t>
      </w:r>
    </w:p>
    <w:p w:rsidR="004B5060" w:rsidRPr="00A22080" w:rsidRDefault="004B5060" w:rsidP="004B5060">
      <w:pPr>
        <w:tabs>
          <w:tab w:val="left" w:pos="3968"/>
        </w:tabs>
        <w:ind w:left="100"/>
        <w:rPr>
          <w:b/>
          <w:sz w:val="24"/>
        </w:rPr>
      </w:pPr>
      <w:r w:rsidRPr="00A22080">
        <w:rPr>
          <w:b/>
          <w:sz w:val="24"/>
        </w:rPr>
        <w:t>CURSO/S:</w:t>
      </w:r>
      <w:r w:rsidRPr="00A22080">
        <w:rPr>
          <w:b/>
          <w:spacing w:val="-1"/>
          <w:sz w:val="24"/>
        </w:rPr>
        <w:t xml:space="preserve"> </w:t>
      </w:r>
      <w:r>
        <w:rPr>
          <w:b/>
          <w:sz w:val="24"/>
        </w:rPr>
        <w:t>2</w:t>
      </w:r>
      <w:r w:rsidRPr="00A22080">
        <w:rPr>
          <w:b/>
          <w:sz w:val="24"/>
        </w:rPr>
        <w:t>° AÑO</w:t>
      </w:r>
      <w:r w:rsidRPr="00A22080">
        <w:rPr>
          <w:b/>
          <w:sz w:val="24"/>
        </w:rPr>
        <w:tab/>
        <w:t xml:space="preserve">            DIVISIONES:</w:t>
      </w:r>
      <w:r w:rsidRPr="00A22080">
        <w:rPr>
          <w:b/>
          <w:spacing w:val="4"/>
          <w:sz w:val="24"/>
        </w:rPr>
        <w:t xml:space="preserve"> </w:t>
      </w:r>
      <w:r w:rsidRPr="00A22080">
        <w:rPr>
          <w:b/>
          <w:sz w:val="24"/>
        </w:rPr>
        <w:t>1-2-3-4-5-6</w:t>
      </w:r>
      <w:r>
        <w:rPr>
          <w:b/>
          <w:sz w:val="24"/>
        </w:rPr>
        <w:t>-7</w:t>
      </w:r>
    </w:p>
    <w:p w:rsidR="004B5060" w:rsidRPr="00A22080" w:rsidRDefault="004B5060" w:rsidP="004B5060">
      <w:pPr>
        <w:ind w:left="1434" w:right="-1" w:hanging="1335"/>
        <w:rPr>
          <w:b/>
          <w:sz w:val="24"/>
        </w:rPr>
      </w:pPr>
      <w:r w:rsidRPr="00A22080">
        <w:rPr>
          <w:b/>
          <w:sz w:val="24"/>
        </w:rPr>
        <w:t xml:space="preserve">DOCENTE: </w:t>
      </w:r>
      <w:proofErr w:type="spellStart"/>
      <w:r w:rsidRPr="00A22080">
        <w:rPr>
          <w:b/>
          <w:sz w:val="24"/>
        </w:rPr>
        <w:t>Vasquez</w:t>
      </w:r>
      <w:proofErr w:type="spellEnd"/>
      <w:r>
        <w:rPr>
          <w:b/>
          <w:sz w:val="24"/>
        </w:rPr>
        <w:t xml:space="preserve"> </w:t>
      </w:r>
      <w:r w:rsidRPr="00A22080">
        <w:rPr>
          <w:b/>
          <w:sz w:val="24"/>
        </w:rPr>
        <w:t xml:space="preserve"> </w:t>
      </w:r>
      <w:proofErr w:type="spellStart"/>
      <w:r w:rsidRPr="00A22080">
        <w:rPr>
          <w:b/>
          <w:sz w:val="24"/>
        </w:rPr>
        <w:t>Betsabe</w:t>
      </w:r>
      <w:proofErr w:type="spellEnd"/>
      <w:r w:rsidRPr="00A22080">
        <w:rPr>
          <w:b/>
          <w:sz w:val="24"/>
        </w:rPr>
        <w:t xml:space="preserve"> </w:t>
      </w:r>
      <w:r>
        <w:rPr>
          <w:b/>
          <w:sz w:val="24"/>
        </w:rPr>
        <w:t xml:space="preserve"> </w:t>
      </w:r>
      <w:proofErr w:type="spellStart"/>
      <w:r>
        <w:rPr>
          <w:b/>
          <w:sz w:val="24"/>
        </w:rPr>
        <w:t>Adelma</w:t>
      </w:r>
      <w:proofErr w:type="spellEnd"/>
      <w:r>
        <w:rPr>
          <w:b/>
          <w:sz w:val="24"/>
        </w:rPr>
        <w:t xml:space="preserve"> </w:t>
      </w:r>
    </w:p>
    <w:p w:rsidR="004B5060" w:rsidRPr="00A22080" w:rsidRDefault="004B5060" w:rsidP="004B5060">
      <w:pPr>
        <w:rPr>
          <w:b/>
          <w:sz w:val="24"/>
          <w:szCs w:val="24"/>
          <w:u w:val="single"/>
        </w:rPr>
      </w:pPr>
    </w:p>
    <w:p w:rsidR="004B5060" w:rsidRPr="00A22080" w:rsidRDefault="004B5060" w:rsidP="004B5060">
      <w:pPr>
        <w:rPr>
          <w:b/>
          <w:sz w:val="24"/>
          <w:szCs w:val="24"/>
          <w:u w:val="single"/>
        </w:rPr>
      </w:pPr>
      <w:r w:rsidRPr="00A22080">
        <w:rPr>
          <w:noProof/>
          <w:lang w:bidi="ar-SA"/>
        </w:rPr>
        <mc:AlternateContent>
          <mc:Choice Requires="wps">
            <w:drawing>
              <wp:anchor distT="0" distB="0" distL="114300" distR="114300" simplePos="0" relativeHeight="251659264" behindDoc="0" locked="0" layoutInCell="1" allowOverlap="1" wp14:anchorId="646C8E31" wp14:editId="3397DD5F">
                <wp:simplePos x="0" y="0"/>
                <wp:positionH relativeFrom="column">
                  <wp:posOffset>-26035</wp:posOffset>
                </wp:positionH>
                <wp:positionV relativeFrom="paragraph">
                  <wp:posOffset>39370</wp:posOffset>
                </wp:positionV>
                <wp:extent cx="5448300" cy="1828800"/>
                <wp:effectExtent l="0" t="0" r="0" b="0"/>
                <wp:wrapNone/>
                <wp:docPr id="63" name="63 Cuadro de texto"/>
                <wp:cNvGraphicFramePr/>
                <a:graphic xmlns:a="http://schemas.openxmlformats.org/drawingml/2006/main">
                  <a:graphicData uri="http://schemas.microsoft.com/office/word/2010/wordprocessingShape">
                    <wps:wsp>
                      <wps:cNvSpPr txBox="1"/>
                      <wps:spPr>
                        <a:xfrm>
                          <a:off x="0" y="0"/>
                          <a:ext cx="5448300" cy="1828800"/>
                        </a:xfrm>
                        <a:prstGeom prst="rect">
                          <a:avLst/>
                        </a:prstGeom>
                        <a:noFill/>
                        <a:ln>
                          <a:noFill/>
                        </a:ln>
                        <a:effectLst/>
                      </wps:spPr>
                      <wps:txbx>
                        <w:txbxContent>
                          <w:p w:rsidR="004B5060" w:rsidRPr="003051EB" w:rsidRDefault="004B5060" w:rsidP="004B5060">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63 Cuadro de texto" o:spid="_x0000_s1026" type="#_x0000_t202" style="position:absolute;margin-left:-2.05pt;margin-top:3.1pt;width:42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" filled="f" stroked="f">
                <v:textbox style="mso-fit-shape-to-text:t">
                  <w:txbxContent>
                    <w:p w:rsidR="004B5060" w:rsidRPr="003051EB" w:rsidRDefault="004B5060" w:rsidP="004B5060">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11</w:t>
                      </w:r>
                    </w:p>
                  </w:txbxContent>
                </v:textbox>
              </v:shape>
            </w:pict>
          </mc:Fallback>
        </mc:AlternateContent>
      </w:r>
    </w:p>
    <w:p w:rsidR="004B5060" w:rsidRPr="00A22080" w:rsidRDefault="004B5060" w:rsidP="004B5060">
      <w:pPr>
        <w:rPr>
          <w:b/>
          <w:sz w:val="24"/>
          <w:szCs w:val="24"/>
          <w:u w:val="single"/>
        </w:rPr>
      </w:pPr>
    </w:p>
    <w:p w:rsidR="004B5060" w:rsidRDefault="004B5060" w:rsidP="004B5060">
      <w:pPr>
        <w:jc w:val="center"/>
        <w:rPr>
          <w:b/>
          <w:color w:val="FF0000"/>
          <w:sz w:val="40"/>
          <w:szCs w:val="40"/>
          <w:u w:val="single"/>
        </w:rPr>
      </w:pPr>
    </w:p>
    <w:p w:rsidR="004B5060" w:rsidRDefault="004B5060"/>
    <w:p w:rsidR="004B5060" w:rsidRPr="004B5060" w:rsidRDefault="004B5060" w:rsidP="004B5060"/>
    <w:p w:rsidR="004B5060" w:rsidRPr="004B5060" w:rsidRDefault="004B5060" w:rsidP="004B5060"/>
    <w:p w:rsidR="004B5060" w:rsidRPr="004B5060" w:rsidRDefault="004B5060" w:rsidP="004B5060"/>
    <w:p w:rsidR="004B5060" w:rsidRDefault="004B5060" w:rsidP="004B5060">
      <w:pPr>
        <w:pStyle w:val="Default"/>
        <w:jc w:val="center"/>
        <w:rPr>
          <w:rFonts w:ascii="Arial" w:hAnsi="Arial" w:cs="Arial"/>
          <w:b/>
          <w:bCs/>
          <w:color w:val="1F497D" w:themeColor="text2"/>
          <w:u w:val="single"/>
        </w:rPr>
      </w:pPr>
    </w:p>
    <w:p w:rsidR="004B5060" w:rsidRPr="0084764A" w:rsidRDefault="004B5060" w:rsidP="004B5060">
      <w:pPr>
        <w:pStyle w:val="Default"/>
        <w:jc w:val="center"/>
        <w:rPr>
          <w:rFonts w:ascii="Arial" w:hAnsi="Arial" w:cs="Arial"/>
          <w:b/>
          <w:bCs/>
          <w:color w:val="1F497D" w:themeColor="text2"/>
          <w:u w:val="single"/>
        </w:rPr>
      </w:pPr>
      <w:r w:rsidRPr="0084764A">
        <w:rPr>
          <w:rFonts w:ascii="Arial" w:hAnsi="Arial" w:cs="Arial"/>
          <w:b/>
          <w:bCs/>
          <w:color w:val="1F497D" w:themeColor="text2"/>
          <w:u w:val="single"/>
        </w:rPr>
        <w:t>LOS PROCESOS PRODUCTIVOS</w:t>
      </w:r>
    </w:p>
    <w:p w:rsidR="004B5060" w:rsidRPr="0084764A" w:rsidRDefault="004B5060" w:rsidP="004B5060">
      <w:pPr>
        <w:pStyle w:val="Default"/>
        <w:rPr>
          <w:rFonts w:ascii="Arial" w:hAnsi="Arial" w:cs="Arial"/>
        </w:rPr>
      </w:pPr>
      <w:r w:rsidRPr="0084764A">
        <w:rPr>
          <w:rFonts w:ascii="Arial" w:hAnsi="Arial" w:cs="Arial"/>
          <w:b/>
          <w:bCs/>
        </w:rPr>
        <w:t xml:space="preserve"> </w:t>
      </w:r>
    </w:p>
    <w:p w:rsidR="004B5060" w:rsidRPr="0084764A" w:rsidRDefault="004B5060" w:rsidP="004B5060">
      <w:pPr>
        <w:pStyle w:val="Default"/>
        <w:jc w:val="both"/>
        <w:rPr>
          <w:rFonts w:ascii="Arial" w:hAnsi="Arial" w:cs="Arial"/>
          <w:color w:val="auto"/>
        </w:rPr>
      </w:pPr>
      <w:r w:rsidRPr="0084764A">
        <w:rPr>
          <w:rFonts w:ascii="Arial" w:hAnsi="Arial" w:cs="Arial"/>
          <w:color w:val="auto"/>
        </w:rPr>
        <w:t xml:space="preserve">Cualquier proceso tecnológico que se desarrolla en la industria requiere de una manera organizada de realizarlo. Es decir, todo proceso tecnológico consta de una secuencia de pasos que se siguen para lograr el fin buscado. </w:t>
      </w:r>
    </w:p>
    <w:p w:rsidR="004B5060" w:rsidRPr="0084764A" w:rsidRDefault="004B5060" w:rsidP="004B5060">
      <w:pPr>
        <w:pStyle w:val="Default"/>
        <w:jc w:val="both"/>
        <w:rPr>
          <w:rFonts w:ascii="Arial" w:hAnsi="Arial" w:cs="Arial"/>
          <w:color w:val="auto"/>
        </w:rPr>
      </w:pPr>
      <w:r w:rsidRPr="0084764A">
        <w:rPr>
          <w:rFonts w:ascii="Arial" w:hAnsi="Arial" w:cs="Arial"/>
          <w:color w:val="auto"/>
        </w:rPr>
        <w:t xml:space="preserve">- En general, los procesos tecnológicos que tienen lugar en cualquier industria son muy complejos, aunque en esencia el camino que se sigue no difiere de cualquier método de resolución de algún problema práctico. </w:t>
      </w:r>
    </w:p>
    <w:p w:rsidR="004B5060" w:rsidRPr="0084764A" w:rsidRDefault="004B5060" w:rsidP="004B5060">
      <w:pPr>
        <w:pStyle w:val="Default"/>
        <w:jc w:val="both"/>
        <w:rPr>
          <w:rFonts w:ascii="Arial" w:hAnsi="Arial" w:cs="Arial"/>
          <w:color w:val="auto"/>
        </w:rPr>
      </w:pPr>
      <w:r w:rsidRPr="0084764A">
        <w:rPr>
          <w:rFonts w:ascii="Arial" w:hAnsi="Arial" w:cs="Arial"/>
          <w:color w:val="auto"/>
        </w:rPr>
        <w:t xml:space="preserve">- En un proceso de producción es necesario una serie de operaciones sobre los materiales con la ayuda de ciertos medios técnicos, (herramientas y máquinas) y se necesitan personas con ciertas habilidades y saberes. </w:t>
      </w:r>
    </w:p>
    <w:p w:rsidR="004B5060" w:rsidRPr="0084764A" w:rsidRDefault="004B5060" w:rsidP="004B5060">
      <w:pPr>
        <w:pStyle w:val="Default"/>
        <w:jc w:val="both"/>
        <w:rPr>
          <w:rFonts w:ascii="Arial" w:hAnsi="Arial" w:cs="Arial"/>
          <w:color w:val="auto"/>
        </w:rPr>
      </w:pPr>
      <w:r w:rsidRPr="0084764A">
        <w:rPr>
          <w:rFonts w:ascii="Arial" w:hAnsi="Arial" w:cs="Arial"/>
          <w:b/>
          <w:bCs/>
          <w:color w:val="auto"/>
        </w:rPr>
        <w:t xml:space="preserve">Por lo tanto, un proceso de producción es el conjunto de operaciones que integra un ciclo de transformación. </w:t>
      </w:r>
    </w:p>
    <w:p w:rsidR="004B5060" w:rsidRPr="0084764A" w:rsidRDefault="004B5060" w:rsidP="004B5060">
      <w:pPr>
        <w:pStyle w:val="Default"/>
        <w:jc w:val="both"/>
        <w:rPr>
          <w:rFonts w:ascii="Arial" w:hAnsi="Arial" w:cs="Arial"/>
          <w:color w:val="auto"/>
        </w:rPr>
      </w:pPr>
      <w:r w:rsidRPr="0084764A">
        <w:rPr>
          <w:rFonts w:ascii="Arial" w:hAnsi="Arial" w:cs="Arial"/>
          <w:b/>
          <w:bCs/>
          <w:color w:val="auto"/>
        </w:rPr>
        <w:t xml:space="preserve">El proceso de producción consta de tres elementos: </w:t>
      </w:r>
    </w:p>
    <w:p w:rsidR="004B5060" w:rsidRPr="0084764A" w:rsidRDefault="004B5060" w:rsidP="004B5060">
      <w:pPr>
        <w:pStyle w:val="Default"/>
        <w:jc w:val="both"/>
        <w:rPr>
          <w:rFonts w:ascii="Arial" w:hAnsi="Arial" w:cs="Arial"/>
          <w:color w:val="auto"/>
        </w:rPr>
      </w:pPr>
      <w:r w:rsidRPr="0084764A">
        <w:rPr>
          <w:rFonts w:ascii="Arial" w:hAnsi="Arial" w:cs="Arial"/>
          <w:b/>
          <w:bCs/>
          <w:color w:val="auto"/>
        </w:rPr>
        <w:t>Insumos</w:t>
      </w:r>
      <w:r w:rsidRPr="0084764A">
        <w:rPr>
          <w:rFonts w:ascii="Arial" w:hAnsi="Arial" w:cs="Arial"/>
          <w:color w:val="auto"/>
        </w:rPr>
        <w:t xml:space="preserve">: material inicial que se incorpora al proceso para su transformación. </w:t>
      </w:r>
    </w:p>
    <w:p w:rsidR="004B5060" w:rsidRPr="0084764A" w:rsidRDefault="004B5060" w:rsidP="004B5060">
      <w:pPr>
        <w:pStyle w:val="Default"/>
        <w:jc w:val="both"/>
        <w:rPr>
          <w:rFonts w:ascii="Arial" w:hAnsi="Arial" w:cs="Arial"/>
          <w:color w:val="auto"/>
        </w:rPr>
      </w:pPr>
      <w:r w:rsidRPr="0084764A">
        <w:rPr>
          <w:rFonts w:ascii="Arial" w:hAnsi="Arial" w:cs="Arial"/>
          <w:b/>
          <w:bCs/>
          <w:color w:val="auto"/>
        </w:rPr>
        <w:t>Operaciones</w:t>
      </w:r>
      <w:r w:rsidRPr="0084764A">
        <w:rPr>
          <w:rFonts w:ascii="Arial" w:hAnsi="Arial" w:cs="Arial"/>
          <w:color w:val="auto"/>
        </w:rPr>
        <w:t xml:space="preserve">: etapas del proceso de transformación necesarias para convertir insumos en productos terminados. </w:t>
      </w:r>
    </w:p>
    <w:p w:rsidR="004B5060" w:rsidRPr="0084764A" w:rsidRDefault="004B5060" w:rsidP="004B5060">
      <w:pPr>
        <w:pStyle w:val="Default"/>
        <w:jc w:val="both"/>
        <w:rPr>
          <w:rFonts w:ascii="Arial" w:hAnsi="Arial" w:cs="Arial"/>
          <w:color w:val="auto"/>
        </w:rPr>
      </w:pPr>
      <w:r w:rsidRPr="0084764A">
        <w:rPr>
          <w:rFonts w:ascii="Arial" w:hAnsi="Arial" w:cs="Arial"/>
          <w:b/>
          <w:bCs/>
          <w:color w:val="auto"/>
        </w:rPr>
        <w:t>Producto</w:t>
      </w:r>
      <w:r w:rsidRPr="0084764A">
        <w:rPr>
          <w:rFonts w:ascii="Arial" w:hAnsi="Arial" w:cs="Arial"/>
          <w:color w:val="auto"/>
        </w:rPr>
        <w:t xml:space="preserve">: resultado final de un sistema de producción. </w:t>
      </w:r>
    </w:p>
    <w:p w:rsidR="004B5060" w:rsidRDefault="004B5060" w:rsidP="004B5060">
      <w:pPr>
        <w:jc w:val="both"/>
        <w:rPr>
          <w:b/>
          <w:bCs/>
          <w:sz w:val="24"/>
          <w:szCs w:val="24"/>
        </w:rPr>
      </w:pPr>
      <w:r w:rsidRPr="0084764A">
        <w:rPr>
          <w:sz w:val="24"/>
          <w:szCs w:val="24"/>
        </w:rPr>
        <w:t xml:space="preserve">Cuando hablamos de PRODUCTOS, estos pueden clasificarse en </w:t>
      </w:r>
      <w:r w:rsidRPr="0084764A">
        <w:rPr>
          <w:b/>
          <w:bCs/>
          <w:sz w:val="24"/>
          <w:szCs w:val="24"/>
        </w:rPr>
        <w:t>Bienes o Servicios</w:t>
      </w:r>
    </w:p>
    <w:p w:rsidR="004B5060" w:rsidRPr="0084764A" w:rsidRDefault="004B5060" w:rsidP="004B5060">
      <w:pPr>
        <w:jc w:val="both"/>
        <w:rPr>
          <w:b/>
          <w:sz w:val="24"/>
          <w:szCs w:val="24"/>
          <w:u w:val="single"/>
        </w:rPr>
      </w:pPr>
    </w:p>
    <w:p w:rsidR="004B5060" w:rsidRPr="0084764A" w:rsidRDefault="004B5060" w:rsidP="004B5060">
      <w:pPr>
        <w:jc w:val="both"/>
        <w:rPr>
          <w:b/>
          <w:sz w:val="24"/>
          <w:szCs w:val="24"/>
          <w:u w:val="single"/>
        </w:rPr>
      </w:pPr>
      <w:r w:rsidRPr="0084764A">
        <w:rPr>
          <w:b/>
          <w:noProof/>
          <w:sz w:val="24"/>
          <w:szCs w:val="24"/>
          <w:u w:val="single"/>
          <w:lang w:bidi="ar-SA"/>
        </w:rPr>
        <w:lastRenderedPageBreak/>
        <w:drawing>
          <wp:inline distT="0" distB="0" distL="0" distR="0" wp14:anchorId="466DB91F" wp14:editId="7A63A8DC">
            <wp:extent cx="5804155" cy="7972425"/>
            <wp:effectExtent l="0" t="0" r="635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1084" cy="7995678"/>
                    </a:xfrm>
                    <a:prstGeom prst="rect">
                      <a:avLst/>
                    </a:prstGeom>
                    <a:noFill/>
                    <a:ln>
                      <a:noFill/>
                    </a:ln>
                  </pic:spPr>
                </pic:pic>
              </a:graphicData>
            </a:graphic>
          </wp:inline>
        </w:drawing>
      </w:r>
    </w:p>
    <w:p w:rsidR="004B5060" w:rsidRPr="0084764A" w:rsidRDefault="004B5060" w:rsidP="004B5060">
      <w:pPr>
        <w:pStyle w:val="Ttulo1"/>
        <w:spacing w:line="240" w:lineRule="auto"/>
        <w:rPr>
          <w:rFonts w:ascii="Arial" w:hAnsi="Arial" w:cs="Arial"/>
          <w:sz w:val="24"/>
          <w:szCs w:val="24"/>
          <w:u w:val="single"/>
        </w:rPr>
      </w:pPr>
      <w:r w:rsidRPr="0084764A">
        <w:rPr>
          <w:rFonts w:ascii="Arial" w:hAnsi="Arial" w:cs="Arial"/>
          <w:sz w:val="24"/>
          <w:szCs w:val="24"/>
          <w:u w:val="single"/>
        </w:rPr>
        <w:lastRenderedPageBreak/>
        <w:t>EJEMPLOS DE APLICACIÓN</w:t>
      </w:r>
    </w:p>
    <w:p w:rsidR="004B5060" w:rsidRPr="004B5060" w:rsidRDefault="004B5060" w:rsidP="004B5060">
      <w:pPr>
        <w:rPr>
          <w:b/>
          <w:color w:val="C00000"/>
          <w:sz w:val="24"/>
          <w:szCs w:val="24"/>
        </w:rPr>
      </w:pPr>
      <w:r w:rsidRPr="0084764A">
        <w:rPr>
          <w:noProof/>
          <w:sz w:val="24"/>
          <w:szCs w:val="24"/>
          <w:lang w:bidi="ar-SA"/>
        </w:rPr>
        <w:drawing>
          <wp:inline distT="0" distB="0" distL="0" distR="0" wp14:anchorId="598B11B1" wp14:editId="47329C93">
            <wp:extent cx="6076950" cy="3951022"/>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178" cy="3954421"/>
                    </a:xfrm>
                    <a:prstGeom prst="rect">
                      <a:avLst/>
                    </a:prstGeom>
                    <a:noFill/>
                    <a:ln>
                      <a:noFill/>
                    </a:ln>
                  </pic:spPr>
                </pic:pic>
              </a:graphicData>
            </a:graphic>
          </wp:inline>
        </w:drawing>
      </w:r>
      <w:r w:rsidRPr="004B5060">
        <w:rPr>
          <w:b/>
          <w:color w:val="C00000"/>
          <w:sz w:val="24"/>
          <w:szCs w:val="24"/>
          <w:u w:val="single"/>
        </w:rPr>
        <w:t>ACTIVIDADES  1</w:t>
      </w:r>
    </w:p>
    <w:p w:rsidR="004B5060" w:rsidRPr="004B5060" w:rsidRDefault="004B5060" w:rsidP="004B5060">
      <w:pPr>
        <w:rPr>
          <w:b/>
          <w:color w:val="C00000"/>
          <w:sz w:val="24"/>
          <w:szCs w:val="24"/>
        </w:rPr>
      </w:pPr>
    </w:p>
    <w:p w:rsidR="004B5060" w:rsidRPr="0084764A" w:rsidRDefault="004B5060" w:rsidP="004B5060">
      <w:pPr>
        <w:pStyle w:val="Prrafodelista"/>
        <w:numPr>
          <w:ilvl w:val="0"/>
          <w:numId w:val="1"/>
        </w:numPr>
        <w:spacing w:line="240" w:lineRule="auto"/>
        <w:jc w:val="both"/>
        <w:rPr>
          <w:rFonts w:ascii="Arial" w:hAnsi="Arial" w:cs="Arial"/>
          <w:sz w:val="24"/>
          <w:szCs w:val="24"/>
        </w:rPr>
      </w:pPr>
      <w:r w:rsidRPr="0084764A">
        <w:rPr>
          <w:rFonts w:ascii="Arial" w:hAnsi="Arial" w:cs="Arial"/>
          <w:sz w:val="24"/>
          <w:szCs w:val="24"/>
        </w:rPr>
        <w:t>Seleccione dos de los siguientes productos: Vino – Gelatina – Vidrio – Galletas empaquetadas – Pizza.</w:t>
      </w:r>
    </w:p>
    <w:p w:rsidR="004B5060" w:rsidRPr="0084764A" w:rsidRDefault="004B5060" w:rsidP="004B5060">
      <w:pPr>
        <w:pStyle w:val="Prrafodelista"/>
        <w:numPr>
          <w:ilvl w:val="0"/>
          <w:numId w:val="1"/>
        </w:numPr>
        <w:spacing w:line="240" w:lineRule="auto"/>
        <w:jc w:val="both"/>
        <w:rPr>
          <w:rFonts w:ascii="Arial" w:hAnsi="Arial" w:cs="Arial"/>
          <w:sz w:val="24"/>
          <w:szCs w:val="24"/>
        </w:rPr>
      </w:pPr>
      <w:r w:rsidRPr="0084764A">
        <w:rPr>
          <w:rFonts w:ascii="Arial" w:hAnsi="Arial" w:cs="Arial"/>
          <w:sz w:val="24"/>
          <w:szCs w:val="24"/>
        </w:rPr>
        <w:t>Realizar un dibujo que esquematice las operaciones que se dan en los procesos de fabricación de los productos seleccionados.</w:t>
      </w:r>
    </w:p>
    <w:p w:rsidR="004B5060" w:rsidRPr="0084764A" w:rsidRDefault="004B5060" w:rsidP="004B5060">
      <w:pPr>
        <w:pStyle w:val="Prrafodelista"/>
        <w:numPr>
          <w:ilvl w:val="0"/>
          <w:numId w:val="1"/>
        </w:numPr>
        <w:spacing w:line="240" w:lineRule="auto"/>
        <w:jc w:val="both"/>
        <w:rPr>
          <w:rFonts w:ascii="Arial" w:hAnsi="Arial" w:cs="Arial"/>
          <w:sz w:val="24"/>
          <w:szCs w:val="24"/>
        </w:rPr>
      </w:pPr>
      <w:r w:rsidRPr="0084764A">
        <w:rPr>
          <w:rFonts w:ascii="Arial" w:hAnsi="Arial" w:cs="Arial"/>
          <w:sz w:val="24"/>
          <w:szCs w:val="24"/>
        </w:rPr>
        <w:t>Señalar cuales son los insumos de estos procesos</w:t>
      </w:r>
    </w:p>
    <w:p w:rsidR="004B5060" w:rsidRPr="0084764A" w:rsidRDefault="004B5060" w:rsidP="004B5060">
      <w:pPr>
        <w:pStyle w:val="Prrafodelista"/>
        <w:numPr>
          <w:ilvl w:val="0"/>
          <w:numId w:val="1"/>
        </w:numPr>
        <w:spacing w:line="240" w:lineRule="auto"/>
        <w:jc w:val="both"/>
        <w:rPr>
          <w:rFonts w:ascii="Arial" w:hAnsi="Arial" w:cs="Arial"/>
          <w:sz w:val="24"/>
          <w:szCs w:val="24"/>
        </w:rPr>
      </w:pPr>
      <w:r w:rsidRPr="0084764A">
        <w:rPr>
          <w:rFonts w:ascii="Arial" w:hAnsi="Arial" w:cs="Arial"/>
          <w:sz w:val="24"/>
          <w:szCs w:val="24"/>
        </w:rPr>
        <w:t>Describe en cada una de las operaciones, las acciones y tareas que se realizan</w:t>
      </w:r>
    </w:p>
    <w:p w:rsidR="004B5060" w:rsidRPr="0084764A" w:rsidRDefault="004B5060" w:rsidP="004B5060">
      <w:pPr>
        <w:pStyle w:val="Prrafodelista"/>
        <w:numPr>
          <w:ilvl w:val="0"/>
          <w:numId w:val="1"/>
        </w:numPr>
        <w:spacing w:line="240" w:lineRule="auto"/>
        <w:jc w:val="both"/>
        <w:rPr>
          <w:rFonts w:ascii="Arial" w:hAnsi="Arial" w:cs="Arial"/>
          <w:sz w:val="24"/>
          <w:szCs w:val="24"/>
        </w:rPr>
      </w:pPr>
      <w:r w:rsidRPr="0084764A">
        <w:rPr>
          <w:rFonts w:ascii="Arial" w:hAnsi="Arial" w:cs="Arial"/>
          <w:sz w:val="24"/>
          <w:szCs w:val="24"/>
        </w:rPr>
        <w:t>Elabora un diagrama de procesos.</w:t>
      </w:r>
    </w:p>
    <w:p w:rsidR="004B5060" w:rsidRDefault="004B5060" w:rsidP="004B5060">
      <w:pPr>
        <w:rPr>
          <w:rFonts w:eastAsiaTheme="minorHAnsi"/>
          <w:sz w:val="24"/>
          <w:szCs w:val="24"/>
          <w:lang w:val="es-AR" w:eastAsia="en-US" w:bidi="ar-SA"/>
        </w:rPr>
      </w:pPr>
    </w:p>
    <w:p w:rsidR="004B5060" w:rsidRPr="004B5060" w:rsidRDefault="004B5060" w:rsidP="004B5060">
      <w:pPr>
        <w:rPr>
          <w:b/>
          <w:color w:val="C00000"/>
          <w:sz w:val="24"/>
          <w:szCs w:val="24"/>
          <w:u w:val="single"/>
        </w:rPr>
      </w:pPr>
      <w:r w:rsidRPr="004B5060">
        <w:rPr>
          <w:b/>
          <w:color w:val="C00000"/>
          <w:sz w:val="24"/>
          <w:szCs w:val="24"/>
          <w:u w:val="single"/>
        </w:rPr>
        <w:t>ACTIVIDADES  2</w:t>
      </w:r>
    </w:p>
    <w:p w:rsidR="004B5060" w:rsidRPr="0084764A" w:rsidRDefault="004B5060" w:rsidP="004B5060">
      <w:pPr>
        <w:rPr>
          <w:sz w:val="24"/>
          <w:szCs w:val="24"/>
          <w:u w:val="single"/>
        </w:rPr>
      </w:pPr>
      <w:bookmarkStart w:id="0" w:name="_GoBack"/>
      <w:bookmarkEnd w:id="0"/>
    </w:p>
    <w:p w:rsidR="004B5060" w:rsidRPr="0084764A" w:rsidRDefault="004B5060" w:rsidP="004B5060">
      <w:pPr>
        <w:pStyle w:val="Prrafodelista"/>
        <w:spacing w:line="240" w:lineRule="auto"/>
        <w:rPr>
          <w:rFonts w:ascii="Arial" w:hAnsi="Arial" w:cs="Arial"/>
          <w:sz w:val="24"/>
          <w:szCs w:val="24"/>
        </w:rPr>
      </w:pPr>
      <w:r w:rsidRPr="0084764A">
        <w:rPr>
          <w:rFonts w:ascii="Arial" w:hAnsi="Arial" w:cs="Arial"/>
          <w:sz w:val="24"/>
          <w:szCs w:val="24"/>
        </w:rPr>
        <w:t>Observen el siguiente cuadro</w:t>
      </w:r>
    </w:p>
    <w:p w:rsidR="004B5060" w:rsidRPr="0084764A" w:rsidRDefault="004B5060" w:rsidP="004B5060">
      <w:pPr>
        <w:pStyle w:val="Prrafodelista"/>
        <w:spacing w:line="240" w:lineRule="auto"/>
        <w:rPr>
          <w:rFonts w:ascii="Arial" w:hAnsi="Arial" w:cs="Arial"/>
          <w:sz w:val="24"/>
          <w:szCs w:val="24"/>
        </w:rPr>
      </w:pPr>
    </w:p>
    <w:tbl>
      <w:tblPr>
        <w:tblStyle w:val="Tablaconcuadrcula"/>
        <w:tblW w:w="0" w:type="auto"/>
        <w:tblInd w:w="720" w:type="dxa"/>
        <w:tblBorders>
          <w:top w:val="double" w:sz="4" w:space="0" w:color="C0504D" w:themeColor="accent2"/>
          <w:left w:val="double" w:sz="4" w:space="0" w:color="C0504D" w:themeColor="accent2"/>
          <w:bottom w:val="double" w:sz="4" w:space="0" w:color="C0504D" w:themeColor="accent2"/>
          <w:right w:val="double" w:sz="4" w:space="0" w:color="C0504D" w:themeColor="accent2"/>
          <w:insideH w:val="double" w:sz="4" w:space="0" w:color="C0504D" w:themeColor="accent2"/>
          <w:insideV w:val="double" w:sz="4" w:space="0" w:color="C0504D" w:themeColor="accent2"/>
        </w:tblBorders>
        <w:tblLook w:val="04A0" w:firstRow="1" w:lastRow="0" w:firstColumn="1" w:lastColumn="0" w:noHBand="0" w:noVBand="1"/>
      </w:tblPr>
      <w:tblGrid>
        <w:gridCol w:w="1794"/>
        <w:gridCol w:w="1584"/>
        <w:gridCol w:w="1759"/>
        <w:gridCol w:w="1593"/>
        <w:gridCol w:w="2404"/>
      </w:tblGrid>
      <w:tr w:rsidR="004B5060" w:rsidRPr="0084764A" w:rsidTr="00182B94">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PEGAR</w:t>
            </w:r>
          </w:p>
        </w:tc>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 xml:space="preserve">MEZCLAR </w:t>
            </w: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MOLDEAR</w:t>
            </w: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INSUFLAR</w:t>
            </w: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AMPLIFICAR</w:t>
            </w:r>
          </w:p>
        </w:tc>
      </w:tr>
      <w:tr w:rsidR="004B5060" w:rsidRPr="0084764A" w:rsidTr="00182B94">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AMASAR</w:t>
            </w:r>
          </w:p>
        </w:tc>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BATIR</w:t>
            </w:r>
          </w:p>
        </w:tc>
        <w:tc>
          <w:tcPr>
            <w:tcW w:w="1956"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IMPERMEABILIZAR</w:t>
            </w:r>
          </w:p>
        </w:tc>
      </w:tr>
      <w:tr w:rsidR="004B5060" w:rsidRPr="0084764A" w:rsidTr="00182B94">
        <w:tc>
          <w:tcPr>
            <w:tcW w:w="1955" w:type="dxa"/>
          </w:tcPr>
          <w:p w:rsidR="004B5060" w:rsidRPr="0084764A" w:rsidRDefault="004B5060" w:rsidP="00182B94">
            <w:pPr>
              <w:pStyle w:val="Prrafodelista"/>
              <w:spacing w:line="240" w:lineRule="auto"/>
              <w:ind w:left="0"/>
              <w:rPr>
                <w:rFonts w:ascii="Arial" w:hAnsi="Arial" w:cs="Arial"/>
                <w:sz w:val="24"/>
                <w:szCs w:val="24"/>
              </w:rPr>
            </w:pPr>
          </w:p>
        </w:tc>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GUARDAR</w:t>
            </w: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TRASVASAR</w:t>
            </w:r>
          </w:p>
        </w:tc>
        <w:tc>
          <w:tcPr>
            <w:tcW w:w="1956"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ENVASAR</w:t>
            </w:r>
          </w:p>
        </w:tc>
      </w:tr>
      <w:tr w:rsidR="004B5060" w:rsidRPr="0084764A" w:rsidTr="00182B94">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FORMATEAR</w:t>
            </w:r>
          </w:p>
        </w:tc>
        <w:tc>
          <w:tcPr>
            <w:tcW w:w="1955"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p>
        </w:tc>
      </w:tr>
      <w:tr w:rsidR="004B5060" w:rsidRPr="0084764A" w:rsidTr="00182B94">
        <w:tc>
          <w:tcPr>
            <w:tcW w:w="1955"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INYECTAR</w:t>
            </w:r>
          </w:p>
        </w:tc>
        <w:tc>
          <w:tcPr>
            <w:tcW w:w="1955" w:type="dxa"/>
          </w:tcPr>
          <w:p w:rsidR="004B5060" w:rsidRPr="0084764A" w:rsidRDefault="004B5060" w:rsidP="00182B94">
            <w:pPr>
              <w:pStyle w:val="Prrafodelista"/>
              <w:spacing w:line="240" w:lineRule="auto"/>
              <w:ind w:left="0"/>
              <w:rPr>
                <w:rFonts w:ascii="Arial" w:hAnsi="Arial" w:cs="Arial"/>
                <w:sz w:val="24"/>
                <w:szCs w:val="24"/>
              </w:rPr>
            </w:pP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BORDAR</w:t>
            </w: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INYECTAR</w:t>
            </w:r>
          </w:p>
        </w:tc>
        <w:tc>
          <w:tcPr>
            <w:tcW w:w="1956" w:type="dxa"/>
          </w:tcPr>
          <w:p w:rsidR="004B5060" w:rsidRPr="0084764A" w:rsidRDefault="004B5060" w:rsidP="00182B94">
            <w:pPr>
              <w:pStyle w:val="Prrafodelista"/>
              <w:spacing w:line="240" w:lineRule="auto"/>
              <w:ind w:left="0"/>
              <w:rPr>
                <w:rFonts w:ascii="Arial" w:hAnsi="Arial" w:cs="Arial"/>
                <w:sz w:val="24"/>
                <w:szCs w:val="24"/>
              </w:rPr>
            </w:pPr>
            <w:r w:rsidRPr="0084764A">
              <w:rPr>
                <w:rFonts w:ascii="Arial" w:hAnsi="Arial" w:cs="Arial"/>
                <w:sz w:val="24"/>
                <w:szCs w:val="24"/>
              </w:rPr>
              <w:t>ESTAMPAR</w:t>
            </w:r>
          </w:p>
        </w:tc>
      </w:tr>
    </w:tbl>
    <w:p w:rsidR="004B5060" w:rsidRPr="0084764A" w:rsidRDefault="004B5060" w:rsidP="004B5060">
      <w:pPr>
        <w:pStyle w:val="Prrafodelista"/>
        <w:spacing w:line="240" w:lineRule="auto"/>
        <w:rPr>
          <w:rFonts w:ascii="Arial" w:hAnsi="Arial" w:cs="Arial"/>
          <w:sz w:val="24"/>
          <w:szCs w:val="24"/>
        </w:rPr>
      </w:pPr>
    </w:p>
    <w:p w:rsidR="004B5060" w:rsidRPr="0084764A" w:rsidRDefault="004B5060" w:rsidP="004B5060">
      <w:pPr>
        <w:pStyle w:val="Prrafodelista"/>
        <w:spacing w:line="240" w:lineRule="auto"/>
        <w:rPr>
          <w:rFonts w:ascii="Arial" w:hAnsi="Arial" w:cs="Arial"/>
          <w:sz w:val="24"/>
          <w:szCs w:val="24"/>
        </w:rPr>
      </w:pPr>
    </w:p>
    <w:p w:rsidR="004B5060" w:rsidRPr="0084764A" w:rsidRDefault="004B5060" w:rsidP="004B5060">
      <w:pPr>
        <w:pStyle w:val="Prrafodelista"/>
        <w:numPr>
          <w:ilvl w:val="0"/>
          <w:numId w:val="2"/>
        </w:numPr>
        <w:spacing w:line="240" w:lineRule="auto"/>
        <w:jc w:val="both"/>
        <w:rPr>
          <w:rFonts w:ascii="Arial" w:hAnsi="Arial" w:cs="Arial"/>
          <w:sz w:val="24"/>
          <w:szCs w:val="24"/>
        </w:rPr>
      </w:pPr>
      <w:r w:rsidRPr="0084764A">
        <w:rPr>
          <w:rFonts w:ascii="Arial" w:hAnsi="Arial" w:cs="Arial"/>
          <w:sz w:val="24"/>
          <w:szCs w:val="24"/>
        </w:rPr>
        <w:t>Complete los espacios en blancos agregando operaciones</w:t>
      </w:r>
    </w:p>
    <w:p w:rsidR="004B5060" w:rsidRPr="0084764A" w:rsidRDefault="004B5060" w:rsidP="004B5060">
      <w:pPr>
        <w:pStyle w:val="Prrafodelista"/>
        <w:numPr>
          <w:ilvl w:val="0"/>
          <w:numId w:val="2"/>
        </w:numPr>
        <w:spacing w:line="240" w:lineRule="auto"/>
        <w:jc w:val="both"/>
        <w:rPr>
          <w:rFonts w:ascii="Arial" w:hAnsi="Arial" w:cs="Arial"/>
          <w:sz w:val="24"/>
          <w:szCs w:val="24"/>
        </w:rPr>
      </w:pPr>
      <w:r w:rsidRPr="0084764A">
        <w:rPr>
          <w:rFonts w:ascii="Arial" w:hAnsi="Arial" w:cs="Arial"/>
          <w:sz w:val="24"/>
          <w:szCs w:val="24"/>
        </w:rPr>
        <w:t>Anotar y averiguar de qué se tratan aquellas operaciones que desconocen</w:t>
      </w:r>
    </w:p>
    <w:p w:rsidR="004B5060" w:rsidRPr="0084764A" w:rsidRDefault="004B5060" w:rsidP="004B5060">
      <w:pPr>
        <w:pStyle w:val="Prrafodelista"/>
        <w:numPr>
          <w:ilvl w:val="0"/>
          <w:numId w:val="2"/>
        </w:numPr>
        <w:spacing w:line="240" w:lineRule="auto"/>
        <w:jc w:val="both"/>
        <w:rPr>
          <w:rFonts w:ascii="Arial" w:hAnsi="Arial" w:cs="Arial"/>
          <w:sz w:val="24"/>
          <w:szCs w:val="24"/>
        </w:rPr>
      </w:pPr>
      <w:r w:rsidRPr="0084764A">
        <w:rPr>
          <w:rFonts w:ascii="Arial" w:hAnsi="Arial" w:cs="Arial"/>
          <w:sz w:val="24"/>
          <w:szCs w:val="24"/>
        </w:rPr>
        <w:lastRenderedPageBreak/>
        <w:t>Buscar cinco procesos tecnológicos en los cuales se observe, al menos, cuatro operaciones de las que figuran en la tabla completa</w:t>
      </w:r>
    </w:p>
    <w:p w:rsidR="004D3E31" w:rsidRPr="004B5060" w:rsidRDefault="004D3E31" w:rsidP="004B5060">
      <w:pPr>
        <w:rPr>
          <w:lang w:val="es-AR"/>
        </w:rPr>
      </w:pPr>
    </w:p>
    <w:sectPr w:rsidR="004D3E31" w:rsidRPr="004B5060" w:rsidSect="004B50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F91"/>
    <w:multiLevelType w:val="hybridMultilevel"/>
    <w:tmpl w:val="244CB9E6"/>
    <w:lvl w:ilvl="0" w:tplc="E0EC675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2746D34"/>
    <w:multiLevelType w:val="hybridMultilevel"/>
    <w:tmpl w:val="244CB9E6"/>
    <w:lvl w:ilvl="0" w:tplc="E0EC675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60"/>
    <w:rsid w:val="004B5060"/>
    <w:rsid w:val="004D3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060"/>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next w:val="Normal"/>
    <w:link w:val="Ttulo1Car"/>
    <w:uiPriority w:val="9"/>
    <w:qFormat/>
    <w:rsid w:val="004B506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s-AR"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5060"/>
    <w:rPr>
      <w:rFonts w:asciiTheme="majorHAnsi" w:eastAsiaTheme="majorEastAsia" w:hAnsiTheme="majorHAnsi" w:cstheme="majorBidi"/>
      <w:b/>
      <w:bCs/>
      <w:color w:val="365F91" w:themeColor="accent1" w:themeShade="BF"/>
      <w:sz w:val="28"/>
      <w:szCs w:val="28"/>
      <w:lang w:val="es-AR"/>
    </w:rPr>
  </w:style>
  <w:style w:type="paragraph" w:styleId="Prrafodelista">
    <w:name w:val="List Paragraph"/>
    <w:basedOn w:val="Normal"/>
    <w:uiPriority w:val="34"/>
    <w:qFormat/>
    <w:rsid w:val="004B5060"/>
    <w:pPr>
      <w:widowControl/>
      <w:autoSpaceDE/>
      <w:autoSpaceDN/>
      <w:spacing w:after="200" w:line="276" w:lineRule="auto"/>
      <w:ind w:left="720"/>
      <w:contextualSpacing/>
    </w:pPr>
    <w:rPr>
      <w:rFonts w:asciiTheme="minorHAnsi" w:eastAsiaTheme="minorHAnsi" w:hAnsiTheme="minorHAnsi" w:cstheme="minorBidi"/>
      <w:lang w:val="es-AR" w:eastAsia="en-US" w:bidi="ar-SA"/>
    </w:rPr>
  </w:style>
  <w:style w:type="table" w:styleId="Tablaconcuadrcula">
    <w:name w:val="Table Grid"/>
    <w:basedOn w:val="Tablanormal"/>
    <w:uiPriority w:val="59"/>
    <w:rsid w:val="004B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5060"/>
    <w:pPr>
      <w:autoSpaceDE w:val="0"/>
      <w:autoSpaceDN w:val="0"/>
      <w:adjustRightInd w:val="0"/>
      <w:spacing w:after="0" w:line="240" w:lineRule="auto"/>
    </w:pPr>
    <w:rPr>
      <w:rFonts w:ascii="Rockwell Extra Bold" w:hAnsi="Rockwell Extra Bold" w:cs="Rockwell Extra Bold"/>
      <w:color w:val="000000"/>
      <w:sz w:val="24"/>
      <w:szCs w:val="24"/>
    </w:rPr>
  </w:style>
  <w:style w:type="paragraph" w:styleId="Textodeglobo">
    <w:name w:val="Balloon Text"/>
    <w:basedOn w:val="Normal"/>
    <w:link w:val="TextodegloboCar"/>
    <w:uiPriority w:val="99"/>
    <w:semiHidden/>
    <w:unhideWhenUsed/>
    <w:rsid w:val="004B5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060"/>
    <w:rPr>
      <w:rFonts w:ascii="Tahoma" w:eastAsia="Arial" w:hAnsi="Tahoma" w:cs="Tahoma"/>
      <w:sz w:val="16"/>
      <w:szCs w:val="16"/>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060"/>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next w:val="Normal"/>
    <w:link w:val="Ttulo1Car"/>
    <w:uiPriority w:val="9"/>
    <w:qFormat/>
    <w:rsid w:val="004B506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s-AR"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5060"/>
    <w:rPr>
      <w:rFonts w:asciiTheme="majorHAnsi" w:eastAsiaTheme="majorEastAsia" w:hAnsiTheme="majorHAnsi" w:cstheme="majorBidi"/>
      <w:b/>
      <w:bCs/>
      <w:color w:val="365F91" w:themeColor="accent1" w:themeShade="BF"/>
      <w:sz w:val="28"/>
      <w:szCs w:val="28"/>
      <w:lang w:val="es-AR"/>
    </w:rPr>
  </w:style>
  <w:style w:type="paragraph" w:styleId="Prrafodelista">
    <w:name w:val="List Paragraph"/>
    <w:basedOn w:val="Normal"/>
    <w:uiPriority w:val="34"/>
    <w:qFormat/>
    <w:rsid w:val="004B5060"/>
    <w:pPr>
      <w:widowControl/>
      <w:autoSpaceDE/>
      <w:autoSpaceDN/>
      <w:spacing w:after="200" w:line="276" w:lineRule="auto"/>
      <w:ind w:left="720"/>
      <w:contextualSpacing/>
    </w:pPr>
    <w:rPr>
      <w:rFonts w:asciiTheme="minorHAnsi" w:eastAsiaTheme="minorHAnsi" w:hAnsiTheme="minorHAnsi" w:cstheme="minorBidi"/>
      <w:lang w:val="es-AR" w:eastAsia="en-US" w:bidi="ar-SA"/>
    </w:rPr>
  </w:style>
  <w:style w:type="table" w:styleId="Tablaconcuadrcula">
    <w:name w:val="Table Grid"/>
    <w:basedOn w:val="Tablanormal"/>
    <w:uiPriority w:val="59"/>
    <w:rsid w:val="004B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5060"/>
    <w:pPr>
      <w:autoSpaceDE w:val="0"/>
      <w:autoSpaceDN w:val="0"/>
      <w:adjustRightInd w:val="0"/>
      <w:spacing w:after="0" w:line="240" w:lineRule="auto"/>
    </w:pPr>
    <w:rPr>
      <w:rFonts w:ascii="Rockwell Extra Bold" w:hAnsi="Rockwell Extra Bold" w:cs="Rockwell Extra Bold"/>
      <w:color w:val="000000"/>
      <w:sz w:val="24"/>
      <w:szCs w:val="24"/>
    </w:rPr>
  </w:style>
  <w:style w:type="paragraph" w:styleId="Textodeglobo">
    <w:name w:val="Balloon Text"/>
    <w:basedOn w:val="Normal"/>
    <w:link w:val="TextodegloboCar"/>
    <w:uiPriority w:val="99"/>
    <w:semiHidden/>
    <w:unhideWhenUsed/>
    <w:rsid w:val="004B5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060"/>
    <w:rPr>
      <w:rFonts w:ascii="Tahoma" w:eastAsia="Arial" w:hAnsi="Tahoma" w:cs="Tahoma"/>
      <w:sz w:val="16"/>
      <w:szCs w:val="16"/>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2021-10-30T04:14:00Z</dcterms:created>
  <dcterms:modified xsi:type="dcterms:W3CDTF">2021-10-30T04:19:00Z</dcterms:modified>
</cp:coreProperties>
</file>