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91FCA" w14:textId="77777777" w:rsidR="00236711" w:rsidRPr="00F331EF" w:rsidRDefault="00236711" w:rsidP="00236711">
      <w:pPr>
        <w:jc w:val="center"/>
        <w:rPr>
          <w:rFonts w:ascii="Times New Roman" w:hAnsi="Times New Roman" w:cs="Times New Roman"/>
          <w:u w:val="single"/>
        </w:rPr>
      </w:pPr>
      <w:r w:rsidRPr="00F331EF">
        <w:rPr>
          <w:rFonts w:ascii="Times New Roman" w:hAnsi="Times New Roman" w:cs="Times New Roman"/>
          <w:u w:val="single"/>
        </w:rPr>
        <w:t>ESCUELA DE COMERCIO N°1 PROFESOR “JOSÉ ANTONIO CASAS”</w:t>
      </w:r>
    </w:p>
    <w:p w14:paraId="2A157B1A" w14:textId="58E54D04" w:rsidR="00236711" w:rsidRPr="00F331EF" w:rsidRDefault="00236711" w:rsidP="00236711">
      <w:pPr>
        <w:jc w:val="center"/>
        <w:rPr>
          <w:rFonts w:ascii="Times New Roman" w:hAnsi="Times New Roman" w:cs="Times New Roman"/>
          <w:u w:val="single"/>
        </w:rPr>
      </w:pPr>
      <w:r w:rsidRPr="00F331EF">
        <w:rPr>
          <w:rFonts w:ascii="Times New Roman" w:hAnsi="Times New Roman" w:cs="Times New Roman"/>
          <w:u w:val="single"/>
        </w:rPr>
        <w:t>TP N°</w:t>
      </w:r>
      <w:r>
        <w:rPr>
          <w:rFonts w:ascii="Times New Roman" w:hAnsi="Times New Roman" w:cs="Times New Roman"/>
          <w:u w:val="single"/>
        </w:rPr>
        <w:t>7</w:t>
      </w:r>
    </w:p>
    <w:p w14:paraId="15204B72" w14:textId="77777777" w:rsidR="00236711" w:rsidRPr="00F331EF" w:rsidRDefault="00236711" w:rsidP="00236711">
      <w:pPr>
        <w:pStyle w:val="NoSpacing"/>
        <w:jc w:val="both"/>
        <w:rPr>
          <w:rFonts w:ascii="Times New Roman" w:hAnsi="Times New Roman" w:cs="Times New Roman"/>
          <w:b/>
          <w:bCs/>
          <w:sz w:val="20"/>
          <w:szCs w:val="20"/>
          <w:lang w:val="es-ES"/>
        </w:rPr>
      </w:pPr>
      <w:r w:rsidRPr="00F331EF">
        <w:rPr>
          <w:rFonts w:ascii="Times New Roman" w:hAnsi="Times New Roman" w:cs="Times New Roman"/>
          <w:b/>
          <w:bCs/>
          <w:sz w:val="20"/>
          <w:szCs w:val="20"/>
          <w:u w:val="single"/>
          <w:lang w:val="es-ES"/>
        </w:rPr>
        <w:t>Espacio Curricular</w:t>
      </w:r>
      <w:r w:rsidRPr="00F331EF">
        <w:rPr>
          <w:rFonts w:ascii="Times New Roman" w:hAnsi="Times New Roman" w:cs="Times New Roman"/>
          <w:b/>
          <w:bCs/>
          <w:sz w:val="20"/>
          <w:szCs w:val="20"/>
          <w:lang w:val="es-ES"/>
        </w:rPr>
        <w:t xml:space="preserve">: </w:t>
      </w:r>
      <w:r>
        <w:rPr>
          <w:rFonts w:ascii="Times New Roman" w:hAnsi="Times New Roman" w:cs="Times New Roman"/>
          <w:b/>
          <w:bCs/>
          <w:sz w:val="20"/>
          <w:szCs w:val="20"/>
          <w:lang w:val="es-ES"/>
        </w:rPr>
        <w:t>HISTORIA III</w:t>
      </w:r>
    </w:p>
    <w:p w14:paraId="12FB1455" w14:textId="77777777" w:rsidR="00236711" w:rsidRPr="00F331EF" w:rsidRDefault="00236711" w:rsidP="00236711">
      <w:pPr>
        <w:pStyle w:val="NoSpacing"/>
        <w:jc w:val="both"/>
        <w:rPr>
          <w:rFonts w:ascii="Times New Roman" w:hAnsi="Times New Roman" w:cs="Times New Roman"/>
          <w:sz w:val="20"/>
          <w:szCs w:val="20"/>
          <w:lang w:val="es-ES"/>
        </w:rPr>
      </w:pPr>
      <w:r w:rsidRPr="00F331EF">
        <w:rPr>
          <w:rFonts w:ascii="Times New Roman" w:hAnsi="Times New Roman" w:cs="Times New Roman"/>
          <w:b/>
          <w:bCs/>
          <w:sz w:val="20"/>
          <w:szCs w:val="20"/>
          <w:u w:val="single"/>
          <w:lang w:val="es-ES"/>
        </w:rPr>
        <w:t>Curso:</w:t>
      </w:r>
      <w:r w:rsidRPr="00F331EF">
        <w:rPr>
          <w:rFonts w:ascii="Times New Roman" w:hAnsi="Times New Roman" w:cs="Times New Roman"/>
          <w:b/>
          <w:bCs/>
          <w:sz w:val="20"/>
          <w:szCs w:val="20"/>
          <w:lang w:val="es-ES"/>
        </w:rPr>
        <w:t xml:space="preserve"> </w:t>
      </w:r>
      <w:r>
        <w:rPr>
          <w:rFonts w:ascii="Times New Roman" w:hAnsi="Times New Roman" w:cs="Times New Roman"/>
          <w:sz w:val="20"/>
          <w:szCs w:val="20"/>
          <w:lang w:val="es-ES"/>
        </w:rPr>
        <w:t>3</w:t>
      </w:r>
      <w:r w:rsidRPr="00F331EF">
        <w:rPr>
          <w:rFonts w:ascii="Times New Roman" w:hAnsi="Times New Roman" w:cs="Times New Roman"/>
          <w:sz w:val="20"/>
          <w:szCs w:val="20"/>
          <w:lang w:val="es-ES"/>
        </w:rPr>
        <w:t>° año</w:t>
      </w:r>
      <w:r w:rsidRPr="00F331EF">
        <w:rPr>
          <w:rFonts w:ascii="Times New Roman" w:hAnsi="Times New Roman" w:cs="Times New Roman"/>
          <w:b/>
          <w:bCs/>
          <w:sz w:val="20"/>
          <w:szCs w:val="20"/>
          <w:lang w:val="es-ES"/>
        </w:rPr>
        <w:t xml:space="preserve">   </w:t>
      </w:r>
      <w:r w:rsidRPr="00F331EF">
        <w:rPr>
          <w:rFonts w:ascii="Times New Roman" w:hAnsi="Times New Roman" w:cs="Times New Roman"/>
          <w:b/>
          <w:bCs/>
          <w:sz w:val="20"/>
          <w:szCs w:val="20"/>
          <w:u w:val="single"/>
          <w:lang w:val="es-ES"/>
        </w:rPr>
        <w:t>Divisiones</w:t>
      </w:r>
      <w:r w:rsidRPr="00F331EF">
        <w:rPr>
          <w:rFonts w:ascii="Times New Roman" w:hAnsi="Times New Roman" w:cs="Times New Roman"/>
          <w:b/>
          <w:bCs/>
          <w:sz w:val="20"/>
          <w:szCs w:val="20"/>
          <w:lang w:val="es-ES"/>
        </w:rPr>
        <w:t xml:space="preserve">: </w:t>
      </w:r>
      <w:r w:rsidRPr="00F331EF">
        <w:rPr>
          <w:rFonts w:ascii="Times New Roman" w:hAnsi="Times New Roman" w:cs="Times New Roman"/>
          <w:sz w:val="20"/>
          <w:szCs w:val="20"/>
          <w:lang w:val="es-ES"/>
        </w:rPr>
        <w:t>1ra, 2da,3ra, 4ta, 5ta</w:t>
      </w:r>
      <w:r>
        <w:rPr>
          <w:rFonts w:ascii="Times New Roman" w:hAnsi="Times New Roman" w:cs="Times New Roman"/>
          <w:sz w:val="20"/>
          <w:szCs w:val="20"/>
          <w:lang w:val="es-ES"/>
        </w:rPr>
        <w:t>,</w:t>
      </w:r>
      <w:r w:rsidRPr="00F331EF">
        <w:rPr>
          <w:rFonts w:ascii="Times New Roman" w:hAnsi="Times New Roman" w:cs="Times New Roman"/>
          <w:sz w:val="20"/>
          <w:szCs w:val="20"/>
          <w:lang w:val="es-ES"/>
        </w:rPr>
        <w:t xml:space="preserve"> 6ta</w:t>
      </w:r>
      <w:r>
        <w:rPr>
          <w:rFonts w:ascii="Times New Roman" w:hAnsi="Times New Roman" w:cs="Times New Roman"/>
          <w:sz w:val="20"/>
          <w:szCs w:val="20"/>
          <w:lang w:val="es-ES"/>
        </w:rPr>
        <w:t xml:space="preserve"> y 7ma.</w:t>
      </w:r>
      <w:r w:rsidRPr="00F331EF">
        <w:rPr>
          <w:rFonts w:ascii="Times New Roman" w:hAnsi="Times New Roman" w:cs="Times New Roman"/>
          <w:sz w:val="20"/>
          <w:szCs w:val="20"/>
          <w:lang w:val="es-ES"/>
        </w:rPr>
        <w:t xml:space="preserve">   </w:t>
      </w:r>
      <w:r w:rsidRPr="00F331EF">
        <w:rPr>
          <w:rFonts w:ascii="Times New Roman" w:hAnsi="Times New Roman" w:cs="Times New Roman"/>
          <w:b/>
          <w:bCs/>
          <w:sz w:val="20"/>
          <w:szCs w:val="20"/>
          <w:u w:val="single"/>
          <w:lang w:val="es-ES"/>
        </w:rPr>
        <w:t>Turnos</w:t>
      </w:r>
      <w:r w:rsidRPr="00F331EF">
        <w:rPr>
          <w:rFonts w:ascii="Times New Roman" w:hAnsi="Times New Roman" w:cs="Times New Roman"/>
          <w:sz w:val="20"/>
          <w:szCs w:val="20"/>
          <w:lang w:val="es-ES"/>
        </w:rPr>
        <w:t>:</w:t>
      </w:r>
      <w:r w:rsidRPr="00F331EF">
        <w:rPr>
          <w:rFonts w:ascii="Times New Roman" w:hAnsi="Times New Roman" w:cs="Times New Roman"/>
          <w:b/>
          <w:bCs/>
          <w:sz w:val="20"/>
          <w:szCs w:val="20"/>
          <w:lang w:val="es-ES"/>
        </w:rPr>
        <w:t xml:space="preserve"> </w:t>
      </w:r>
      <w:r w:rsidRPr="00F331EF">
        <w:rPr>
          <w:rFonts w:ascii="Times New Roman" w:hAnsi="Times New Roman" w:cs="Times New Roman"/>
          <w:sz w:val="20"/>
          <w:szCs w:val="20"/>
          <w:lang w:val="es-ES"/>
        </w:rPr>
        <w:t>Mañana y Tarde</w:t>
      </w:r>
    </w:p>
    <w:p w14:paraId="4547B208" w14:textId="77777777" w:rsidR="00236711" w:rsidRPr="00430BBA" w:rsidRDefault="00236711" w:rsidP="00236711">
      <w:pPr>
        <w:pStyle w:val="NoSpacing"/>
        <w:jc w:val="both"/>
        <w:rPr>
          <w:rFonts w:ascii="Times New Roman" w:hAnsi="Times New Roman" w:cs="Times New Roman"/>
          <w:sz w:val="20"/>
          <w:szCs w:val="20"/>
          <w:lang w:val="es-ES"/>
        </w:rPr>
      </w:pPr>
      <w:r w:rsidRPr="00F331EF">
        <w:rPr>
          <w:rFonts w:ascii="Times New Roman" w:hAnsi="Times New Roman" w:cs="Times New Roman"/>
          <w:b/>
          <w:bCs/>
          <w:sz w:val="20"/>
          <w:szCs w:val="20"/>
          <w:u w:val="single"/>
          <w:lang w:val="es-ES"/>
        </w:rPr>
        <w:t>Docentes</w:t>
      </w:r>
      <w:r w:rsidRPr="00F331EF">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F331EF">
        <w:rPr>
          <w:rFonts w:ascii="Times New Roman" w:hAnsi="Times New Roman" w:cs="Times New Roman"/>
          <w:sz w:val="20"/>
          <w:szCs w:val="20"/>
          <w:lang w:val="es-ES"/>
        </w:rPr>
        <w:t xml:space="preserve"> </w:t>
      </w:r>
      <w:r w:rsidRPr="00F331EF">
        <w:rPr>
          <w:rFonts w:ascii="Times New Roman" w:hAnsi="Times New Roman" w:cs="Times New Roman"/>
          <w:b/>
          <w:bCs/>
          <w:sz w:val="20"/>
          <w:szCs w:val="20"/>
          <w:lang w:val="es-ES"/>
        </w:rPr>
        <w:t>Laura Colla,</w:t>
      </w:r>
      <w:r>
        <w:rPr>
          <w:rFonts w:ascii="Times New Roman" w:hAnsi="Times New Roman" w:cs="Times New Roman"/>
          <w:b/>
          <w:bCs/>
          <w:sz w:val="20"/>
          <w:szCs w:val="20"/>
          <w:lang w:val="es-ES"/>
        </w:rPr>
        <w:t xml:space="preserve"> Oscar Guitián, Silvia Rodríguez, Mabel Varela, María Vilte y Andrés Villar</w:t>
      </w:r>
    </w:p>
    <w:p w14:paraId="46487E13" w14:textId="77777777" w:rsidR="00236711" w:rsidRPr="00430BBA" w:rsidRDefault="00236711" w:rsidP="00236711">
      <w:pPr>
        <w:pStyle w:val="NoSpacing"/>
        <w:jc w:val="both"/>
        <w:rPr>
          <w:rFonts w:ascii="Times New Roman" w:hAnsi="Times New Roman" w:cs="Times New Roman"/>
          <w:sz w:val="20"/>
          <w:szCs w:val="20"/>
          <w:lang w:val="es-ES"/>
        </w:rPr>
      </w:pPr>
      <w:r>
        <w:rPr>
          <w:rFonts w:ascii="Times New Roman" w:hAnsi="Times New Roman" w:cs="Times New Roman"/>
          <w:b/>
          <w:bCs/>
          <w:sz w:val="20"/>
          <w:szCs w:val="20"/>
          <w:lang w:val="es-ES"/>
        </w:rPr>
        <w:t>EJE I: “</w:t>
      </w:r>
      <w:r w:rsidRPr="008E25C5">
        <w:rPr>
          <w:rFonts w:ascii="Times New Roman" w:hAnsi="Times New Roman" w:cs="Times New Roman"/>
          <w:sz w:val="20"/>
          <w:szCs w:val="20"/>
          <w:lang w:val="es-ES"/>
        </w:rPr>
        <w:t>EL AUGE DEL LIBERALISMO BURGUÉS</w:t>
      </w:r>
      <w:r>
        <w:rPr>
          <w:rFonts w:ascii="Times New Roman" w:hAnsi="Times New Roman" w:cs="Times New Roman"/>
          <w:b/>
          <w:bCs/>
          <w:sz w:val="20"/>
          <w:szCs w:val="20"/>
          <w:lang w:val="es-ES"/>
        </w:rPr>
        <w:t>”</w:t>
      </w:r>
    </w:p>
    <w:p w14:paraId="661977D7" w14:textId="0AFAA4F1" w:rsidR="00236711" w:rsidRPr="00B757F1" w:rsidRDefault="00236711" w:rsidP="00236711">
      <w:pPr>
        <w:pStyle w:val="NoSpacing"/>
        <w:jc w:val="both"/>
        <w:rPr>
          <w:sz w:val="20"/>
          <w:szCs w:val="20"/>
          <w:lang w:val="es-ES"/>
        </w:rPr>
      </w:pPr>
      <w:r w:rsidRPr="00B757F1">
        <w:rPr>
          <w:b/>
          <w:bCs/>
          <w:sz w:val="20"/>
          <w:szCs w:val="20"/>
          <w:u w:val="single"/>
          <w:lang w:val="es-ES"/>
        </w:rPr>
        <w:t>S</w:t>
      </w:r>
      <w:r>
        <w:rPr>
          <w:b/>
          <w:bCs/>
          <w:sz w:val="20"/>
          <w:szCs w:val="20"/>
          <w:u w:val="single"/>
          <w:lang w:val="es-ES"/>
        </w:rPr>
        <w:t>aberes</w:t>
      </w:r>
      <w:r w:rsidRPr="00B757F1">
        <w:rPr>
          <w:sz w:val="20"/>
          <w:szCs w:val="20"/>
          <w:lang w:val="es-ES"/>
        </w:rPr>
        <w:t xml:space="preserve">: </w:t>
      </w:r>
      <w:r>
        <w:rPr>
          <w:sz w:val="20"/>
          <w:szCs w:val="20"/>
          <w:lang w:val="es-ES"/>
        </w:rPr>
        <w:t>El Romanticismo: concepto, características, principales representantes y obras.</w:t>
      </w:r>
    </w:p>
    <w:p w14:paraId="5B8441D9" w14:textId="4004F6D8" w:rsidR="00BC3758" w:rsidRDefault="00236711" w:rsidP="00236711">
      <w:pPr>
        <w:pBdr>
          <w:bottom w:val="single" w:sz="6" w:space="1" w:color="auto"/>
        </w:pBdr>
      </w:pPr>
      <w:r>
        <w:t>(</w:t>
      </w:r>
      <w:r w:rsidRPr="00370C36">
        <w:rPr>
          <w:color w:val="FF0000"/>
          <w:sz w:val="20"/>
          <w:szCs w:val="20"/>
        </w:rPr>
        <w:t>copiar en carpeta y no escribir lo que está de color rojo</w:t>
      </w:r>
      <w:r>
        <w:t>)</w:t>
      </w:r>
    </w:p>
    <w:p w14:paraId="0BCA90CA" w14:textId="74600E84" w:rsidR="00537C76" w:rsidRPr="00537C76" w:rsidRDefault="00BC3758" w:rsidP="00537C76">
      <w:pPr>
        <w:jc w:val="center"/>
        <w:rPr>
          <w:b/>
          <w:bCs/>
          <w:sz w:val="20"/>
          <w:szCs w:val="20"/>
          <w:u w:val="single"/>
        </w:rPr>
      </w:pPr>
      <w:r w:rsidRPr="00537C76">
        <w:rPr>
          <w:b/>
          <w:bCs/>
          <w:sz w:val="20"/>
          <w:szCs w:val="20"/>
          <w:u w:val="single"/>
        </w:rPr>
        <w:t>EL ROMANTICISMO</w:t>
      </w:r>
    </w:p>
    <w:p w14:paraId="75215C43" w14:textId="77777777" w:rsidR="00537C76" w:rsidRPr="00537C76" w:rsidRDefault="00537C76" w:rsidP="00537C76">
      <w:pPr>
        <w:rPr>
          <w:sz w:val="20"/>
          <w:szCs w:val="20"/>
        </w:rPr>
      </w:pPr>
      <w:r w:rsidRPr="00537C76">
        <w:rPr>
          <w:b/>
          <w:bCs/>
          <w:sz w:val="20"/>
          <w:szCs w:val="20"/>
          <w:u w:val="single"/>
        </w:rPr>
        <w:t>Concepto:</w:t>
      </w:r>
    </w:p>
    <w:p w14:paraId="1BDD701A" w14:textId="4D074F80" w:rsidR="00537C76" w:rsidRPr="00537C76" w:rsidRDefault="00537C76" w:rsidP="00537C76">
      <w:pPr>
        <w:jc w:val="both"/>
        <w:rPr>
          <w:b/>
          <w:bCs/>
          <w:color w:val="002060"/>
          <w:sz w:val="20"/>
          <w:szCs w:val="20"/>
        </w:rPr>
      </w:pPr>
      <w:r w:rsidRPr="00537C76">
        <w:rPr>
          <w:b/>
          <w:bCs/>
          <w:color w:val="002060"/>
          <w:sz w:val="20"/>
          <w:szCs w:val="20"/>
        </w:rPr>
        <w:t>“</w:t>
      </w:r>
      <w:r w:rsidRPr="00537C76">
        <w:rPr>
          <w:b/>
          <w:bCs/>
          <w:color w:val="002060"/>
          <w:sz w:val="20"/>
          <w:szCs w:val="20"/>
        </w:rPr>
        <w:t>El Romanticismo fue un movimiento político, social, cultural, artístico y literario que se produjo en Europa y luego en América en el siglo XIX.</w:t>
      </w:r>
      <w:r w:rsidRPr="00537C76">
        <w:rPr>
          <w:b/>
          <w:bCs/>
          <w:color w:val="002060"/>
          <w:sz w:val="20"/>
          <w:szCs w:val="20"/>
        </w:rPr>
        <w:t>”</w:t>
      </w:r>
    </w:p>
    <w:p w14:paraId="19224F5E" w14:textId="77777777" w:rsidR="00537C76" w:rsidRPr="00537C76" w:rsidRDefault="00537C76" w:rsidP="00537C76">
      <w:pPr>
        <w:rPr>
          <w:sz w:val="20"/>
          <w:szCs w:val="20"/>
        </w:rPr>
      </w:pPr>
      <w:r w:rsidRPr="00537C76">
        <w:rPr>
          <w:sz w:val="20"/>
          <w:szCs w:val="20"/>
        </w:rPr>
        <w:t>Afectó todos los órdenes de la vida, empezando por la ideología.</w:t>
      </w:r>
    </w:p>
    <w:p w14:paraId="544B8C49" w14:textId="77777777" w:rsidR="00537C76" w:rsidRPr="00537C76" w:rsidRDefault="00537C76" w:rsidP="00537C76">
      <w:pPr>
        <w:rPr>
          <w:b/>
          <w:bCs/>
          <w:sz w:val="20"/>
          <w:szCs w:val="20"/>
          <w:u w:val="single"/>
        </w:rPr>
      </w:pPr>
      <w:r w:rsidRPr="00537C76">
        <w:rPr>
          <w:b/>
          <w:bCs/>
          <w:sz w:val="20"/>
          <w:szCs w:val="20"/>
          <w:u w:val="single"/>
        </w:rPr>
        <w:t>Características:</w:t>
      </w:r>
    </w:p>
    <w:p w14:paraId="71519CC4" w14:textId="77777777" w:rsidR="00537C76" w:rsidRPr="00537C76" w:rsidRDefault="00537C76" w:rsidP="00537C76">
      <w:pPr>
        <w:pStyle w:val="ListParagraph"/>
        <w:numPr>
          <w:ilvl w:val="0"/>
          <w:numId w:val="1"/>
        </w:numPr>
        <w:rPr>
          <w:sz w:val="20"/>
          <w:szCs w:val="20"/>
          <w:lang w:val="es-ES"/>
        </w:rPr>
      </w:pPr>
      <w:r w:rsidRPr="00537C76">
        <w:rPr>
          <w:sz w:val="20"/>
          <w:szCs w:val="20"/>
          <w:lang w:val="es-ES"/>
        </w:rPr>
        <w:t>El individuo es lo primordial. Se oponen a la ilustración y al despotismo ilustrado.</w:t>
      </w:r>
    </w:p>
    <w:p w14:paraId="62F7F9A5" w14:textId="77777777" w:rsidR="00537C76" w:rsidRPr="00537C76" w:rsidRDefault="00537C76" w:rsidP="00537C76">
      <w:pPr>
        <w:pStyle w:val="ListParagraph"/>
        <w:numPr>
          <w:ilvl w:val="0"/>
          <w:numId w:val="1"/>
        </w:numPr>
        <w:rPr>
          <w:sz w:val="20"/>
          <w:szCs w:val="20"/>
          <w:lang w:val="es-ES"/>
        </w:rPr>
      </w:pPr>
      <w:r w:rsidRPr="00537C76">
        <w:rPr>
          <w:sz w:val="20"/>
          <w:szCs w:val="20"/>
          <w:lang w:val="es-ES"/>
        </w:rPr>
        <w:t>Reivindican la libertad en todos los aspectos.</w:t>
      </w:r>
    </w:p>
    <w:p w14:paraId="5E312540" w14:textId="77777777" w:rsidR="00537C76" w:rsidRPr="00537C76" w:rsidRDefault="00537C76" w:rsidP="00537C76">
      <w:pPr>
        <w:pStyle w:val="ListParagraph"/>
        <w:numPr>
          <w:ilvl w:val="0"/>
          <w:numId w:val="1"/>
        </w:numPr>
        <w:rPr>
          <w:sz w:val="20"/>
          <w:szCs w:val="20"/>
          <w:lang w:val="es-ES"/>
        </w:rPr>
      </w:pPr>
      <w:r w:rsidRPr="00537C76">
        <w:rPr>
          <w:sz w:val="20"/>
          <w:szCs w:val="20"/>
          <w:lang w:val="es-ES"/>
        </w:rPr>
        <w:t>Sus ideas son el centro de la vida y de las obras de arte.</w:t>
      </w:r>
    </w:p>
    <w:p w14:paraId="1E6F0130" w14:textId="77777777" w:rsidR="00537C76" w:rsidRPr="00537C76" w:rsidRDefault="00537C76" w:rsidP="00537C76">
      <w:pPr>
        <w:pStyle w:val="ListParagraph"/>
        <w:numPr>
          <w:ilvl w:val="0"/>
          <w:numId w:val="1"/>
        </w:numPr>
        <w:rPr>
          <w:sz w:val="20"/>
          <w:szCs w:val="20"/>
          <w:lang w:val="es-ES"/>
        </w:rPr>
      </w:pPr>
      <w:r w:rsidRPr="00537C76">
        <w:rPr>
          <w:sz w:val="20"/>
          <w:szCs w:val="20"/>
          <w:lang w:val="es-ES"/>
        </w:rPr>
        <w:t>Se oponen a todo tipo de normas y convenciones (sociales y artísticas), por ello la imaginación es lo más importante.</w:t>
      </w:r>
    </w:p>
    <w:p w14:paraId="238D485C" w14:textId="77777777" w:rsidR="00537C76" w:rsidRPr="00537C76" w:rsidRDefault="00537C76" w:rsidP="00537C76">
      <w:pPr>
        <w:pStyle w:val="ListParagraph"/>
        <w:numPr>
          <w:ilvl w:val="0"/>
          <w:numId w:val="1"/>
        </w:numPr>
        <w:rPr>
          <w:sz w:val="20"/>
          <w:szCs w:val="20"/>
          <w:lang w:val="es-ES"/>
        </w:rPr>
      </w:pPr>
      <w:r w:rsidRPr="00537C76">
        <w:rPr>
          <w:sz w:val="20"/>
          <w:szCs w:val="20"/>
          <w:lang w:val="es-ES"/>
        </w:rPr>
        <w:t>El romántico es un individuo insatisfecho, aislado, solitario y marginado, ya que sus aspiraciones absolutas chocan con la realidad en que vive.</w:t>
      </w:r>
    </w:p>
    <w:p w14:paraId="7E1DB48E" w14:textId="77777777" w:rsidR="00537C76" w:rsidRPr="00537C76" w:rsidRDefault="00537C76" w:rsidP="00537C76">
      <w:pPr>
        <w:pStyle w:val="ListParagraph"/>
        <w:numPr>
          <w:ilvl w:val="0"/>
          <w:numId w:val="1"/>
        </w:numPr>
        <w:rPr>
          <w:sz w:val="20"/>
          <w:szCs w:val="20"/>
          <w:lang w:val="es-ES"/>
        </w:rPr>
      </w:pPr>
      <w:r w:rsidRPr="00537C76">
        <w:rPr>
          <w:sz w:val="20"/>
          <w:szCs w:val="20"/>
          <w:lang w:val="es-ES"/>
        </w:rPr>
        <w:t>Defienden el nacionalismo exaltando los valores y características propias de cada pueblo.</w:t>
      </w:r>
    </w:p>
    <w:p w14:paraId="54A4A232" w14:textId="77777777" w:rsidR="00537C76" w:rsidRPr="00537C76" w:rsidRDefault="00537C76" w:rsidP="00537C76">
      <w:pPr>
        <w:pStyle w:val="ListParagraph"/>
        <w:numPr>
          <w:ilvl w:val="0"/>
          <w:numId w:val="1"/>
        </w:numPr>
        <w:rPr>
          <w:sz w:val="20"/>
          <w:szCs w:val="20"/>
          <w:lang w:val="es-ES"/>
        </w:rPr>
      </w:pPr>
      <w:r w:rsidRPr="00537C76">
        <w:rPr>
          <w:sz w:val="20"/>
          <w:szCs w:val="20"/>
          <w:lang w:val="es-ES"/>
        </w:rPr>
        <w:t>Evaden muchas veces la realidad, prefiriendo el pasado, lugares exóticos y mundos fantásticos o de ultratumba.</w:t>
      </w:r>
    </w:p>
    <w:p w14:paraId="4AEF46AF" w14:textId="77777777" w:rsidR="00537C76" w:rsidRPr="00537C76" w:rsidRDefault="00537C76" w:rsidP="00537C76">
      <w:pPr>
        <w:pStyle w:val="ListParagraph"/>
        <w:numPr>
          <w:ilvl w:val="0"/>
          <w:numId w:val="1"/>
        </w:numPr>
        <w:rPr>
          <w:sz w:val="20"/>
          <w:szCs w:val="20"/>
          <w:lang w:val="es-ES"/>
        </w:rPr>
      </w:pPr>
      <w:r w:rsidRPr="00537C76">
        <w:rPr>
          <w:sz w:val="20"/>
          <w:szCs w:val="20"/>
          <w:lang w:val="es-ES"/>
        </w:rPr>
        <w:t>Algunos románticos son muy religiosos y otros ateos.</w:t>
      </w:r>
    </w:p>
    <w:p w14:paraId="58777E57" w14:textId="77777777" w:rsidR="00537C76" w:rsidRPr="00537C76" w:rsidRDefault="00537C76" w:rsidP="00537C76">
      <w:pPr>
        <w:rPr>
          <w:b/>
          <w:bCs/>
          <w:sz w:val="20"/>
          <w:szCs w:val="20"/>
          <w:u w:val="single"/>
        </w:rPr>
      </w:pPr>
      <w:r w:rsidRPr="00537C76">
        <w:rPr>
          <w:b/>
          <w:bCs/>
          <w:sz w:val="20"/>
          <w:szCs w:val="20"/>
          <w:u w:val="single"/>
        </w:rPr>
        <w:t>Temas del Romanticismo:</w:t>
      </w:r>
    </w:p>
    <w:p w14:paraId="7B36B67B" w14:textId="77777777" w:rsidR="00537C76" w:rsidRPr="00537C76" w:rsidRDefault="00537C76" w:rsidP="00537C76">
      <w:pPr>
        <w:pStyle w:val="ListParagraph"/>
        <w:numPr>
          <w:ilvl w:val="0"/>
          <w:numId w:val="2"/>
        </w:numPr>
        <w:rPr>
          <w:sz w:val="20"/>
          <w:szCs w:val="20"/>
          <w:lang w:val="es-ES"/>
        </w:rPr>
      </w:pPr>
      <w:r w:rsidRPr="00537C76">
        <w:rPr>
          <w:sz w:val="20"/>
          <w:szCs w:val="20"/>
          <w:lang w:val="es-ES"/>
        </w:rPr>
        <w:t>Libertad (pocas veces conseguida)</w:t>
      </w:r>
    </w:p>
    <w:p w14:paraId="7D037594" w14:textId="77777777" w:rsidR="00537C76" w:rsidRPr="00537C76" w:rsidRDefault="00537C76" w:rsidP="00537C76">
      <w:pPr>
        <w:pStyle w:val="ListParagraph"/>
        <w:numPr>
          <w:ilvl w:val="0"/>
          <w:numId w:val="2"/>
        </w:numPr>
        <w:rPr>
          <w:sz w:val="20"/>
          <w:szCs w:val="20"/>
          <w:lang w:val="es-ES"/>
        </w:rPr>
      </w:pPr>
      <w:r w:rsidRPr="00537C76">
        <w:rPr>
          <w:sz w:val="20"/>
          <w:szCs w:val="20"/>
          <w:lang w:val="es-ES"/>
        </w:rPr>
        <w:t>La muerte.</w:t>
      </w:r>
    </w:p>
    <w:p w14:paraId="08C2BA5C" w14:textId="77777777" w:rsidR="00537C76" w:rsidRPr="00537C76" w:rsidRDefault="00537C76" w:rsidP="00537C76">
      <w:pPr>
        <w:pStyle w:val="ListParagraph"/>
        <w:numPr>
          <w:ilvl w:val="0"/>
          <w:numId w:val="2"/>
        </w:numPr>
        <w:rPr>
          <w:sz w:val="20"/>
          <w:szCs w:val="20"/>
          <w:lang w:val="es-ES"/>
        </w:rPr>
      </w:pPr>
      <w:r w:rsidRPr="00537C76">
        <w:rPr>
          <w:sz w:val="20"/>
          <w:szCs w:val="20"/>
          <w:lang w:val="es-ES"/>
        </w:rPr>
        <w:t>El Amor (hacia la mujer pocas veces alcanzado)</w:t>
      </w:r>
    </w:p>
    <w:p w14:paraId="31741E2F" w14:textId="77777777" w:rsidR="00537C76" w:rsidRPr="00537C76" w:rsidRDefault="00537C76" w:rsidP="00537C76">
      <w:pPr>
        <w:pStyle w:val="ListParagraph"/>
        <w:numPr>
          <w:ilvl w:val="0"/>
          <w:numId w:val="2"/>
        </w:numPr>
        <w:rPr>
          <w:sz w:val="20"/>
          <w:szCs w:val="20"/>
          <w:lang w:val="es-ES"/>
        </w:rPr>
      </w:pPr>
      <w:r w:rsidRPr="00537C76">
        <w:rPr>
          <w:sz w:val="20"/>
          <w:szCs w:val="20"/>
          <w:lang w:val="es-ES"/>
        </w:rPr>
        <w:t>El destino (adverso para el héroe)</w:t>
      </w:r>
    </w:p>
    <w:p w14:paraId="4EB6C4D8" w14:textId="77777777" w:rsidR="00537C76" w:rsidRPr="00537C76" w:rsidRDefault="00537C76" w:rsidP="00537C76">
      <w:pPr>
        <w:pStyle w:val="ListParagraph"/>
        <w:numPr>
          <w:ilvl w:val="0"/>
          <w:numId w:val="2"/>
        </w:numPr>
        <w:rPr>
          <w:sz w:val="20"/>
          <w:szCs w:val="20"/>
          <w:lang w:val="es-ES"/>
        </w:rPr>
      </w:pPr>
      <w:r w:rsidRPr="00537C76">
        <w:rPr>
          <w:sz w:val="20"/>
          <w:szCs w:val="20"/>
          <w:lang w:val="es-ES"/>
        </w:rPr>
        <w:t>El sentimiento del poeta se identifica con el paisaje (las ruinas, lo desconocido, la noche, lo lúgubre, etc.)</w:t>
      </w:r>
    </w:p>
    <w:p w14:paraId="54AA6F27" w14:textId="77777777" w:rsidR="00537C76" w:rsidRPr="00537C76" w:rsidRDefault="00537C76" w:rsidP="00537C76">
      <w:pPr>
        <w:pStyle w:val="ListParagraph"/>
        <w:numPr>
          <w:ilvl w:val="0"/>
          <w:numId w:val="2"/>
        </w:numPr>
        <w:rPr>
          <w:sz w:val="20"/>
          <w:szCs w:val="20"/>
          <w:lang w:val="es-ES"/>
        </w:rPr>
      </w:pPr>
      <w:r w:rsidRPr="00537C76">
        <w:rPr>
          <w:sz w:val="20"/>
          <w:szCs w:val="20"/>
          <w:lang w:val="es-ES"/>
        </w:rPr>
        <w:t>Viajes a mundos exóticos: Medio Oriente</w:t>
      </w:r>
    </w:p>
    <w:p w14:paraId="29771F75" w14:textId="77777777" w:rsidR="00537C76" w:rsidRPr="00537C76" w:rsidRDefault="00537C76" w:rsidP="00537C76">
      <w:pPr>
        <w:pStyle w:val="ListParagraph"/>
        <w:numPr>
          <w:ilvl w:val="0"/>
          <w:numId w:val="2"/>
        </w:numPr>
        <w:rPr>
          <w:sz w:val="20"/>
          <w:szCs w:val="20"/>
          <w:lang w:val="es-ES"/>
        </w:rPr>
      </w:pPr>
      <w:r w:rsidRPr="00537C76">
        <w:rPr>
          <w:sz w:val="20"/>
          <w:szCs w:val="20"/>
          <w:lang w:val="es-ES"/>
        </w:rPr>
        <w:t>Defensa de los Nacionalismos con sus propios héroes y culturas.</w:t>
      </w:r>
    </w:p>
    <w:p w14:paraId="59FEA1BF" w14:textId="77777777" w:rsidR="00537C76" w:rsidRPr="00537C76" w:rsidRDefault="00537C76" w:rsidP="00537C76">
      <w:pPr>
        <w:jc w:val="both"/>
        <w:rPr>
          <w:sz w:val="20"/>
          <w:szCs w:val="20"/>
        </w:rPr>
      </w:pPr>
      <w:r w:rsidRPr="00537C76">
        <w:rPr>
          <w:b/>
          <w:bCs/>
          <w:sz w:val="20"/>
          <w:szCs w:val="20"/>
          <w:u w:val="single"/>
        </w:rPr>
        <w:t>Consigna 1</w:t>
      </w:r>
      <w:r w:rsidRPr="00537C76">
        <w:rPr>
          <w:sz w:val="20"/>
          <w:szCs w:val="20"/>
        </w:rPr>
        <w:t xml:space="preserve">: Resaltar con marcador solamente </w:t>
      </w:r>
      <w:r w:rsidRPr="00537C76">
        <w:rPr>
          <w:b/>
          <w:bCs/>
          <w:sz w:val="20"/>
          <w:szCs w:val="20"/>
        </w:rPr>
        <w:t>palabras claves</w:t>
      </w:r>
      <w:r w:rsidRPr="00537C76">
        <w:rPr>
          <w:sz w:val="20"/>
          <w:szCs w:val="20"/>
        </w:rPr>
        <w:t xml:space="preserve"> mencionadas en las características y en temas del Romanticismo.</w:t>
      </w:r>
    </w:p>
    <w:p w14:paraId="188FF8DA" w14:textId="38C54498" w:rsidR="00537C76" w:rsidRPr="00537C76" w:rsidRDefault="00537C76" w:rsidP="00537C76">
      <w:pPr>
        <w:jc w:val="both"/>
        <w:rPr>
          <w:b/>
          <w:bCs/>
          <w:color w:val="FF0000"/>
          <w:sz w:val="20"/>
          <w:szCs w:val="20"/>
        </w:rPr>
      </w:pPr>
      <w:r w:rsidRPr="00537C76">
        <w:rPr>
          <w:b/>
          <w:bCs/>
          <w:color w:val="FF0000"/>
          <w:sz w:val="20"/>
          <w:szCs w:val="20"/>
        </w:rPr>
        <w:t xml:space="preserve">Alumnos como el movimiento del Romanticismo se produjo tanto en Europa como en América con muchísimos representantes en diferentes órdenes de la cultura, solamente </w:t>
      </w:r>
      <w:r w:rsidRPr="00537C76">
        <w:rPr>
          <w:b/>
          <w:bCs/>
          <w:color w:val="FF0000"/>
          <w:sz w:val="20"/>
          <w:szCs w:val="20"/>
        </w:rPr>
        <w:t>estudiarán</w:t>
      </w:r>
      <w:r w:rsidRPr="00537C76">
        <w:rPr>
          <w:b/>
          <w:bCs/>
          <w:color w:val="FF0000"/>
          <w:sz w:val="20"/>
          <w:szCs w:val="20"/>
        </w:rPr>
        <w:t xml:space="preserve"> un cuadro resumido con algunos de ellos y sus obras más destacadas. Obviamente el “Romanticismo” también se manifestó en nuestro país con grandes autores y que deben tener en cuenta para cuando estudien esa parte de Historia Argentina </w:t>
      </w:r>
      <w:r w:rsidRPr="00537C76">
        <w:rPr>
          <w:b/>
          <w:bCs/>
          <w:color w:val="FF0000"/>
          <w:sz w:val="20"/>
          <w:szCs w:val="20"/>
        </w:rPr>
        <w:t>más</w:t>
      </w:r>
      <w:r w:rsidRPr="00537C76">
        <w:rPr>
          <w:b/>
          <w:bCs/>
          <w:color w:val="FF0000"/>
          <w:sz w:val="20"/>
          <w:szCs w:val="20"/>
        </w:rPr>
        <w:t xml:space="preserve"> adelante. Recuerden que en todo el EJE 1 estamos desarrollando saberes de Europa y el mundo que repercutieron en nuestra Historia por lo que es importante comprenderlos muy bien para luego relacionarlos con los próximos Ejes y otros saberes. </w:t>
      </w:r>
    </w:p>
    <w:p w14:paraId="02E54B9F" w14:textId="0A0B9C6A" w:rsidR="00537C76" w:rsidRDefault="00537C76" w:rsidP="00537C76">
      <w:pPr>
        <w:jc w:val="both"/>
        <w:rPr>
          <w:b/>
          <w:bCs/>
          <w:color w:val="FF0000"/>
          <w:sz w:val="20"/>
          <w:szCs w:val="20"/>
        </w:rPr>
      </w:pPr>
    </w:p>
    <w:p w14:paraId="7A7C4713" w14:textId="0CBFA96E" w:rsidR="00537C76" w:rsidRDefault="00537C76" w:rsidP="00537C76">
      <w:pPr>
        <w:jc w:val="both"/>
        <w:rPr>
          <w:b/>
          <w:bCs/>
          <w:color w:val="FF0000"/>
          <w:sz w:val="20"/>
          <w:szCs w:val="20"/>
        </w:rPr>
      </w:pPr>
    </w:p>
    <w:p w14:paraId="2FD38873" w14:textId="54C6D2FD" w:rsidR="00537C76" w:rsidRPr="00537C76" w:rsidRDefault="00537C76" w:rsidP="00537C76">
      <w:pPr>
        <w:jc w:val="both"/>
        <w:rPr>
          <w:b/>
          <w:bCs/>
          <w:sz w:val="20"/>
          <w:szCs w:val="20"/>
          <w:u w:val="single"/>
        </w:rPr>
      </w:pPr>
      <w:r w:rsidRPr="00537C76">
        <w:rPr>
          <w:b/>
          <w:bCs/>
          <w:sz w:val="20"/>
          <w:szCs w:val="20"/>
          <w:u w:val="single"/>
        </w:rPr>
        <w:lastRenderedPageBreak/>
        <w:t>Cuadro con principales representantes del Romanticismo y algunas de sus obras:</w:t>
      </w:r>
    </w:p>
    <w:tbl>
      <w:tblPr>
        <w:tblStyle w:val="TableGrid"/>
        <w:tblW w:w="8911" w:type="dxa"/>
        <w:tblLook w:val="04A0" w:firstRow="1" w:lastRow="0" w:firstColumn="1" w:lastColumn="0" w:noHBand="0" w:noVBand="1"/>
      </w:tblPr>
      <w:tblGrid>
        <w:gridCol w:w="1271"/>
        <w:gridCol w:w="1880"/>
        <w:gridCol w:w="3610"/>
        <w:gridCol w:w="2150"/>
      </w:tblGrid>
      <w:tr w:rsidR="00537C76" w14:paraId="183EDAD4" w14:textId="77777777" w:rsidTr="00A3536E">
        <w:trPr>
          <w:trHeight w:val="272"/>
        </w:trPr>
        <w:tc>
          <w:tcPr>
            <w:tcW w:w="0" w:type="auto"/>
          </w:tcPr>
          <w:p w14:paraId="110DB319" w14:textId="77777777" w:rsidR="00537C76" w:rsidRDefault="00537C76" w:rsidP="00A3536E">
            <w:pPr>
              <w:jc w:val="both"/>
              <w:rPr>
                <w:lang w:val="es-ES"/>
              </w:rPr>
            </w:pPr>
            <w:r>
              <w:rPr>
                <w:lang w:val="es-ES"/>
              </w:rPr>
              <w:t>ARTE</w:t>
            </w:r>
          </w:p>
        </w:tc>
        <w:tc>
          <w:tcPr>
            <w:tcW w:w="0" w:type="auto"/>
          </w:tcPr>
          <w:p w14:paraId="559C7656" w14:textId="77777777" w:rsidR="00537C76" w:rsidRDefault="00537C76" w:rsidP="00A3536E">
            <w:pPr>
              <w:jc w:val="both"/>
              <w:rPr>
                <w:lang w:val="es-ES"/>
              </w:rPr>
            </w:pPr>
            <w:r>
              <w:rPr>
                <w:lang w:val="es-ES"/>
              </w:rPr>
              <w:t>REPRESENTANTE</w:t>
            </w:r>
          </w:p>
        </w:tc>
        <w:tc>
          <w:tcPr>
            <w:tcW w:w="0" w:type="auto"/>
          </w:tcPr>
          <w:p w14:paraId="6E749A2E" w14:textId="77777777" w:rsidR="00537C76" w:rsidRDefault="00537C76" w:rsidP="00A3536E">
            <w:pPr>
              <w:jc w:val="both"/>
              <w:rPr>
                <w:lang w:val="es-ES"/>
              </w:rPr>
            </w:pPr>
            <w:r>
              <w:rPr>
                <w:lang w:val="es-ES"/>
              </w:rPr>
              <w:t>OBRAS</w:t>
            </w:r>
          </w:p>
        </w:tc>
        <w:tc>
          <w:tcPr>
            <w:tcW w:w="0" w:type="auto"/>
          </w:tcPr>
          <w:p w14:paraId="0A4BC7DB" w14:textId="77777777" w:rsidR="00537C76" w:rsidRDefault="00537C76" w:rsidP="00A3536E">
            <w:pPr>
              <w:jc w:val="both"/>
              <w:rPr>
                <w:lang w:val="es-ES"/>
              </w:rPr>
            </w:pPr>
            <w:r>
              <w:rPr>
                <w:lang w:val="es-ES"/>
              </w:rPr>
              <w:t>ORIGEN</w:t>
            </w:r>
          </w:p>
        </w:tc>
      </w:tr>
      <w:tr w:rsidR="00537C76" w14:paraId="19BBC7C0" w14:textId="77777777" w:rsidTr="00A3536E">
        <w:trPr>
          <w:trHeight w:val="5794"/>
        </w:trPr>
        <w:tc>
          <w:tcPr>
            <w:tcW w:w="0" w:type="auto"/>
          </w:tcPr>
          <w:p w14:paraId="3E5DA852" w14:textId="77777777" w:rsidR="00537C76" w:rsidRDefault="00537C76" w:rsidP="00A3536E">
            <w:pPr>
              <w:jc w:val="both"/>
              <w:rPr>
                <w:lang w:val="es-ES"/>
              </w:rPr>
            </w:pPr>
          </w:p>
          <w:p w14:paraId="2A0F1933" w14:textId="77777777" w:rsidR="00537C76" w:rsidRDefault="00537C76" w:rsidP="00A3536E">
            <w:pPr>
              <w:jc w:val="both"/>
              <w:rPr>
                <w:lang w:val="es-ES"/>
              </w:rPr>
            </w:pPr>
            <w:r>
              <w:rPr>
                <w:noProof/>
                <w:lang w:val="es-ES"/>
              </w:rPr>
              <mc:AlternateContent>
                <mc:Choice Requires="wps">
                  <w:drawing>
                    <wp:anchor distT="0" distB="0" distL="114300" distR="114300" simplePos="0" relativeHeight="251660288" behindDoc="0" locked="0" layoutInCell="1" allowOverlap="1" wp14:anchorId="7119D4F9" wp14:editId="070C5A48">
                      <wp:simplePos x="0" y="0"/>
                      <wp:positionH relativeFrom="column">
                        <wp:posOffset>734061</wp:posOffset>
                      </wp:positionH>
                      <wp:positionV relativeFrom="paragraph">
                        <wp:posOffset>151129</wp:posOffset>
                      </wp:positionV>
                      <wp:extent cx="3429000" cy="95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3429000"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1175B"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11.9pt" to="327.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9ywQEAANsDAAAOAAAAZHJzL2Uyb0RvYy54bWysU12v0zAMfUfiP0R5Z+3GLuJW6+7DJnhB&#10;MPHxA3JTZ43Il5ywdv8eJ+16ESCEEC9uYvsc+zju7mG0hl0Ao/au5etVzRk46Tvtzi3/8vnNi9ec&#10;xSRcJ4x30PIrRP6wf/5sN4QGNr73pgNkROJiM4SW9ymFpqqi7MGKuPIBHAWVRysSXfFcdSgGYrem&#10;2tT1q2rw2AX0EmIk73EK8n3hVwpk+qBUhMRMy6m3VCwW+5httd+J5owi9FrObYh/6MIK7ajoQnUU&#10;SbBvqH+hslqij16llfS28kppCUUDqVnXP6n51IsARQsNJ4ZlTPH/0cr3lxMy3bV8y5kTlp7oQA8l&#10;k0eG+cO2eUZDiA2lHtwJ51sMJ8yCR4U2f0kKG8tcr8tcYUxMkvPldnNf1zR+SbH7u81dpqyesAFj&#10;egvesnxoudEuqxaNuLyLaUq9pWS3cdlmz1HEnl0EvW1Hp5k1h6vc8NRiOaWrgQn6ERTJpabWpURZ&#10;NDgYnGm+rhcWyswQpY1ZQPWfQXNuhkFZvr8FLtmlondpAVrtPP6uahpvraop/6Z60pplP/ruWh6s&#10;jIM2qEx93va8oj/eC/zpn9x/BwAA//8DAFBLAwQUAAYACAAAACEAuBGmmN4AAAAJAQAADwAAAGRy&#10;cy9kb3ducmV2LnhtbEyPwU7DMBBE70j8g7VI3KjTVokgxKlQqx6AC6RIXN1kiUPjdRTbbcrXsz3B&#10;cWafZmeK1WR7ccTRd44UzGcJCKTaNR21Cj5227t7ED5oanTvCBWc0cOqvL4qdN64E73jsQqt4BDy&#10;uVZgQhhyKX1t0Go/cwMS377caHVgObayGfWJw20vF0mSSas74g9GD7g2WB+qaBXEQ3x9eX7bfGYu&#10;eajMbvsTz/Fbqdub6ekRRMAp/MFwqc/VoeROexep8aJnPU8zRhUsljyBgSy9GHs20iXIspD/F5S/&#10;AAAA//8DAFBLAQItABQABgAIAAAAIQC2gziS/gAAAOEBAAATAAAAAAAAAAAAAAAAAAAAAABbQ29u&#10;dGVudF9UeXBlc10ueG1sUEsBAi0AFAAGAAgAAAAhADj9If/WAAAAlAEAAAsAAAAAAAAAAAAAAAAA&#10;LwEAAF9yZWxzLy5yZWxzUEsBAi0AFAAGAAgAAAAhAHaO73LBAQAA2wMAAA4AAAAAAAAAAAAAAAAA&#10;LgIAAGRycy9lMm9Eb2MueG1sUEsBAi0AFAAGAAgAAAAhALgRppjeAAAACQEAAA8AAAAAAAAAAAAA&#10;AAAAGwQAAGRycy9kb3ducmV2LnhtbFBLBQYAAAAABAAEAPMAAAAmBQAAAAA=&#10;" strokecolor="black [3200]" strokeweight=".5pt">
                      <v:stroke dashstyle="dash" joinstyle="miter"/>
                    </v:line>
                  </w:pict>
                </mc:Fallback>
              </mc:AlternateContent>
            </w:r>
          </w:p>
          <w:p w14:paraId="204670FA" w14:textId="77777777" w:rsidR="00537C76" w:rsidRDefault="00537C76" w:rsidP="00A3536E">
            <w:pPr>
              <w:jc w:val="both"/>
              <w:rPr>
                <w:lang w:val="es-ES"/>
              </w:rPr>
            </w:pPr>
            <w:r>
              <w:rPr>
                <w:lang w:val="es-ES"/>
              </w:rPr>
              <w:t>L</w:t>
            </w:r>
          </w:p>
          <w:p w14:paraId="4968EA2E" w14:textId="77777777" w:rsidR="00537C76" w:rsidRDefault="00537C76" w:rsidP="00A3536E">
            <w:pPr>
              <w:jc w:val="both"/>
              <w:rPr>
                <w:lang w:val="es-ES"/>
              </w:rPr>
            </w:pPr>
            <w:r>
              <w:rPr>
                <w:lang w:val="es-ES"/>
              </w:rPr>
              <w:t>I</w:t>
            </w:r>
          </w:p>
          <w:p w14:paraId="58ECCBDD" w14:textId="77777777" w:rsidR="00537C76" w:rsidRDefault="00537C76" w:rsidP="00A3536E">
            <w:pPr>
              <w:jc w:val="both"/>
              <w:rPr>
                <w:lang w:val="es-ES"/>
              </w:rPr>
            </w:pPr>
            <w:r>
              <w:rPr>
                <w:lang w:val="es-ES"/>
              </w:rPr>
              <w:t>T</w:t>
            </w:r>
          </w:p>
          <w:p w14:paraId="0F55BF5F" w14:textId="77777777" w:rsidR="00537C76" w:rsidRDefault="00537C76" w:rsidP="00A3536E">
            <w:pPr>
              <w:jc w:val="both"/>
              <w:rPr>
                <w:lang w:val="es-ES"/>
              </w:rPr>
            </w:pPr>
            <w:r>
              <w:rPr>
                <w:lang w:val="es-ES"/>
              </w:rPr>
              <w:t>E</w:t>
            </w:r>
          </w:p>
          <w:p w14:paraId="679B4A12" w14:textId="77777777" w:rsidR="00537C76" w:rsidRDefault="00537C76" w:rsidP="00A3536E">
            <w:pPr>
              <w:jc w:val="both"/>
              <w:rPr>
                <w:lang w:val="es-ES"/>
              </w:rPr>
            </w:pPr>
            <w:r>
              <w:rPr>
                <w:lang w:val="es-ES"/>
              </w:rPr>
              <w:t>R</w:t>
            </w:r>
          </w:p>
          <w:p w14:paraId="4B7574F9" w14:textId="77777777" w:rsidR="00537C76" w:rsidRDefault="00537C76" w:rsidP="00A3536E">
            <w:pPr>
              <w:jc w:val="both"/>
              <w:rPr>
                <w:lang w:val="es-ES"/>
              </w:rPr>
            </w:pPr>
            <w:r>
              <w:rPr>
                <w:lang w:val="es-ES"/>
              </w:rPr>
              <w:t>A</w:t>
            </w:r>
          </w:p>
          <w:p w14:paraId="74154587" w14:textId="77777777" w:rsidR="00537C76" w:rsidRDefault="00537C76" w:rsidP="00A3536E">
            <w:pPr>
              <w:jc w:val="both"/>
              <w:rPr>
                <w:lang w:val="es-ES"/>
              </w:rPr>
            </w:pPr>
            <w:r>
              <w:rPr>
                <w:noProof/>
                <w:lang w:val="es-ES"/>
              </w:rPr>
              <mc:AlternateContent>
                <mc:Choice Requires="wps">
                  <w:drawing>
                    <wp:anchor distT="0" distB="0" distL="114300" distR="114300" simplePos="0" relativeHeight="251661312" behindDoc="0" locked="0" layoutInCell="1" allowOverlap="1" wp14:anchorId="7FF03F83" wp14:editId="3EC1901B">
                      <wp:simplePos x="0" y="0"/>
                      <wp:positionH relativeFrom="column">
                        <wp:posOffset>734060</wp:posOffset>
                      </wp:positionH>
                      <wp:positionV relativeFrom="paragraph">
                        <wp:posOffset>205740</wp:posOffset>
                      </wp:positionV>
                      <wp:extent cx="4857750" cy="952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4857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13690"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16.2pt" to="440.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JUtgEAALYDAAAOAAAAZHJzL2Uyb0RvYy54bWysU8tu2zAQvBfoPxC8x5KNqkkFyzk4SC9F&#10;a/TxAQy1tIjyhSVryX/fJW0rQVMURZALqSVnZneWq/XtZA07AEbtXceXi5ozcNL32u07/uP7/dUN&#10;ZzEJ1wvjHXT8CJHfbt6+WY+hhZUfvOkBGYm42I6h40NKoa2qKAewIi58AEeXyqMViULcVz2KkdSt&#10;qVZ1/b4aPfYBvYQY6fTudMk3RV8pkOmLUhESMx2n2lJZsawPea02a9HuUYRBy3MZ4gVVWKEdJZ2l&#10;7kQS7BfqZ1JWS/TRq7SQ3lZeKS2heCA3y/oPN98GEaB4oebEMLcpvp6s/HzYIdN9xxvOnLD0RFt6&#10;KJk8Mswba3KPxhBbgm7dDs9RDDvMhieFNu9khU2lr8e5rzAlJunw3U1zfd1Q+yXdfWhWRbJ65AaM&#10;6SN4y/JHx4122bVoxeFTTJSPoBcIBbmWU/bylY4GMti4r6DICeVbFnaZIdgaZAdBr9//XGYnpFWQ&#10;maK0MTOp/jfpjM00KHP1v8QZXTJ6l2ai1c7j37Km6VKqOuEvrk9es+0H3x/LW5R20HAUZ+dBztP3&#10;NC70x99t8xsAAP//AwBQSwMEFAAGAAgAAAAhAOAGDHHeAAAACQEAAA8AAABkcnMvZG93bnJldi54&#10;bWxMj8FOwzAQRO9I/IO1SNyo0xSikMapqkoIcUE0hbsbu05KvI5sJw1/z3Iqx5l9mp0pN7Pt2aR9&#10;6BwKWC4SYBobpzo0Aj4PLw85sBAlKtk71AJ+dIBNdXtTykK5C+71VEfDKARDIQW0MQ4F56FptZVh&#10;4QaNdDs5b2Uk6Q1XXl4o3PY8TZKMW9khfWjloHetbr7r0Qro3/z0ZXZmG8bXfVafP07p+2ES4v5u&#10;3q6BRT3HKwx/9ak6VNTp6EZUgfWkl08ZoQJW6SMwAvI8IeNIxuoZeFXy/wuqXwAAAP//AwBQSwEC&#10;LQAUAAYACAAAACEAtoM4kv4AAADhAQAAEwAAAAAAAAAAAAAAAAAAAAAAW0NvbnRlbnRfVHlwZXNd&#10;LnhtbFBLAQItABQABgAIAAAAIQA4/SH/1gAAAJQBAAALAAAAAAAAAAAAAAAAAC8BAABfcmVscy8u&#10;cmVsc1BLAQItABQABgAIAAAAIQDQM5JUtgEAALYDAAAOAAAAAAAAAAAAAAAAAC4CAABkcnMvZTJv&#10;RG9jLnhtbFBLAQItABQABgAIAAAAIQDgBgxx3gAAAAkBAAAPAAAAAAAAAAAAAAAAABAEAABkcnMv&#10;ZG93bnJldi54bWxQSwUGAAAAAAQABADzAAAAGwUAAAAA&#10;" strokecolor="black [3200]" strokeweight=".5pt">
                      <v:stroke joinstyle="miter"/>
                    </v:line>
                  </w:pict>
                </mc:Fallback>
              </mc:AlternateContent>
            </w:r>
            <w:r>
              <w:rPr>
                <w:lang w:val="es-ES"/>
              </w:rPr>
              <w:t>T</w:t>
            </w:r>
          </w:p>
          <w:p w14:paraId="6F193A69" w14:textId="77777777" w:rsidR="00537C76" w:rsidRDefault="00537C76" w:rsidP="00A3536E">
            <w:pPr>
              <w:jc w:val="both"/>
              <w:rPr>
                <w:lang w:val="es-ES"/>
              </w:rPr>
            </w:pPr>
            <w:r>
              <w:rPr>
                <w:lang w:val="es-ES"/>
              </w:rPr>
              <w:t>U</w:t>
            </w:r>
          </w:p>
          <w:p w14:paraId="35E2BD6A" w14:textId="77777777" w:rsidR="00537C76" w:rsidRDefault="00537C76" w:rsidP="00A3536E">
            <w:pPr>
              <w:jc w:val="both"/>
              <w:rPr>
                <w:lang w:val="es-ES"/>
              </w:rPr>
            </w:pPr>
            <w:r>
              <w:rPr>
                <w:lang w:val="es-ES"/>
              </w:rPr>
              <w:t>R</w:t>
            </w:r>
          </w:p>
          <w:p w14:paraId="56895B4E" w14:textId="77777777" w:rsidR="00537C76" w:rsidRDefault="00537C76" w:rsidP="00A3536E">
            <w:pPr>
              <w:jc w:val="both"/>
              <w:rPr>
                <w:lang w:val="es-ES"/>
              </w:rPr>
            </w:pPr>
            <w:r>
              <w:rPr>
                <w:lang w:val="es-ES"/>
              </w:rPr>
              <w:t>A</w:t>
            </w:r>
          </w:p>
          <w:p w14:paraId="6E80AA55" w14:textId="77777777" w:rsidR="00537C76" w:rsidRDefault="00537C76" w:rsidP="00A3536E">
            <w:pPr>
              <w:jc w:val="both"/>
              <w:rPr>
                <w:lang w:val="es-ES"/>
              </w:rPr>
            </w:pPr>
          </w:p>
          <w:p w14:paraId="59136767" w14:textId="77777777" w:rsidR="00537C76" w:rsidRDefault="00537C76" w:rsidP="00A3536E">
            <w:pPr>
              <w:jc w:val="both"/>
              <w:rPr>
                <w:lang w:val="es-ES"/>
              </w:rPr>
            </w:pPr>
            <w:r>
              <w:rPr>
                <w:noProof/>
                <w:lang w:val="es-ES"/>
              </w:rPr>
              <mc:AlternateContent>
                <mc:Choice Requires="wps">
                  <w:drawing>
                    <wp:anchor distT="0" distB="0" distL="114300" distR="114300" simplePos="0" relativeHeight="251664384" behindDoc="0" locked="0" layoutInCell="1" allowOverlap="1" wp14:anchorId="22C23E0B" wp14:editId="10D2E47F">
                      <wp:simplePos x="0" y="0"/>
                      <wp:positionH relativeFrom="column">
                        <wp:posOffset>734060</wp:posOffset>
                      </wp:positionH>
                      <wp:positionV relativeFrom="paragraph">
                        <wp:posOffset>172084</wp:posOffset>
                      </wp:positionV>
                      <wp:extent cx="3419475" cy="952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3419475"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FC128" id="Conector recto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13.55pt" to="327.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PkMwwEAANsDAAAOAAAAZHJzL2Uyb0RvYy54bWysU9uO0zAQfUfiHyy/UydlC7tR031oBS8I&#10;Ki4f4HXsxsI3jU2T/j1jJ80iQGi14mVij+ecmTMz2d6P1pCzhKi9a2m9qiiRTvhOu1NLv3199+qW&#10;kpi467jxTrb0IiO93718sR1CI9e+96aTQJDExWYILe1TCg1jUfTS8rjyQTp8VB4sT3iFE+uAD8hu&#10;DVtX1Rs2eOgCeCFjRO9heqS7wq+UFOmTUlEmYlqKtaViodiHbNluy5sT8NBrMZfBn1GF5dph0oXq&#10;wBMnP0D/QWW1AB+9SivhLfNKaSGLBlRTV7+p+dLzIIsWbE4MS5vi/6MVH89HILprKQ7KcYsj2uOg&#10;RPJAIH/Ibe7REGKDoXt3hPkWwxGy4FGBzV+UQsbS18vSVzkmItD5+qa+u3m7oUTg291mvcmU7BEb&#10;IKb30luSDy012mXVvOHnDzFNodeQ7DYu2+w58NiTM8fZdniaWfMzywVPJZZTuhg5QT9LhXKxqLqk&#10;KIsm9wZmmu/1woKRGaK0MQuo+jdojs0wWZbvqcAlumT0Li1Aq52Hv2VN47VUNcVfVU9as+wH313K&#10;wEo7cINK1+dtzyv6673AH//J3U8AAAD//wMAUEsDBBQABgAIAAAAIQAwEp5I3wAAAAkBAAAPAAAA&#10;ZHJzL2Rvd25yZXYueG1sTI/BTsMwEETvSPyDtUjcqJOKmjaNUyFQD8AFUiSubmzi0HgdxXab8vUs&#10;J7jt7I5m35SbyfXsaMbQeZSQzzJgBhuvO2wlvO+2N0tgISrUqvdoJJxNgE11eVGqQvsTvpljHVtG&#10;IRgKJcHGOBSch8Yap8LMDwbp9ulHpyLJseV6VCcKdz2fZ5ngTnVIH6wazIM1zaFOTkI6pJfnp9fH&#10;D+GzVW132+90Tl9SXl9N92tg0Uzxzwy/+IQOFTHtfUIdWE86XwiySpjf5cDIIBa3NOxpsRTAq5L/&#10;b1D9AAAA//8DAFBLAQItABQABgAIAAAAIQC2gziS/gAAAOEBAAATAAAAAAAAAAAAAAAAAAAAAABb&#10;Q29udGVudF9UeXBlc10ueG1sUEsBAi0AFAAGAAgAAAAhADj9If/WAAAAlAEAAAsAAAAAAAAAAAAA&#10;AAAALwEAAF9yZWxzLy5yZWxzUEsBAi0AFAAGAAgAAAAhAFrw+QzDAQAA2wMAAA4AAAAAAAAAAAAA&#10;AAAALgIAAGRycy9lMm9Eb2MueG1sUEsBAi0AFAAGAAgAAAAhADASnkjfAAAACQEAAA8AAAAAAAAA&#10;AAAAAAAAHQQAAGRycy9kb3ducmV2LnhtbFBLBQYAAAAABAAEAPMAAAApBQAAAAA=&#10;" strokecolor="black [3200]" strokeweight=".5pt">
                      <v:stroke dashstyle="dash" joinstyle="miter"/>
                    </v:line>
                  </w:pict>
                </mc:Fallback>
              </mc:AlternateContent>
            </w:r>
            <w:r>
              <w:rPr>
                <w:noProof/>
                <w:lang w:val="es-ES"/>
              </w:rPr>
              <mc:AlternateContent>
                <mc:Choice Requires="wps">
                  <w:drawing>
                    <wp:anchor distT="0" distB="0" distL="114300" distR="114300" simplePos="0" relativeHeight="251665408" behindDoc="0" locked="0" layoutInCell="1" allowOverlap="1" wp14:anchorId="05948DF8" wp14:editId="2F170E8E">
                      <wp:simplePos x="0" y="0"/>
                      <wp:positionH relativeFrom="column">
                        <wp:posOffset>734060</wp:posOffset>
                      </wp:positionH>
                      <wp:positionV relativeFrom="paragraph">
                        <wp:posOffset>638810</wp:posOffset>
                      </wp:positionV>
                      <wp:extent cx="3419475" cy="1905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3419475" cy="19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EDBF0"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50.3pt" to="327.0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6mxQEAANwDAAAOAAAAZHJzL2Uyb0RvYy54bWysU02P0zAQvSPxHyzfaZJlF2jUdA+t4IKg&#10;YuEHeJ1xY+EvjU2T/nvGTptFgBBCXCb2zLw388aTzf1kDTsBRu1dx5tVzRk46Xvtjh3/8vntizec&#10;xSRcL4x30PEzRH6/ff5sM4YWbvzgTQ/IiMTFdgwdH1IKbVVFOYAVceUDOAoqj1YkuuKx6lGMxG5N&#10;dVPXr6rRYx/QS4iRvPs5yLeFXymQ6aNSERIzHafeUrFY7GO21XYj2iOKMGh5aUP8QxdWaEdFF6q9&#10;SIJ9Q/0LldUSffQqraS3lVdKSygaSE1T/6TmYRABihYaTgzLmOL/o5UfTgdkuu/4mjMnLD3Rjh5K&#10;Jo8M84et84zGEFtK3bkDXm4xHDALnhTa/CUpbCpzPS9zhSkxSc6Xt8369vUdZ5Jizbq+K3OvnsAB&#10;Y3oH3rJ86LjRLssWrTi9j4kKUuo1JbuNyzZ79iIO7CTocXs65U4pNYer3PHcYzmls4EZ+gkU6aWu&#10;mlKibBrsDF5ovjYLC2VmiNLGLKD6z6BLboZB2b6/BS7ZpaJ3aQFa7Tz+rmqarq2qOf+qetaaZT/6&#10;/lxerIyDVqjM57LueUd/vBf400+5/Q4AAP//AwBQSwMEFAAGAAgAAAAhAGUxVoffAAAACwEAAA8A&#10;AABkcnMvZG93bnJldi54bWxMj8FOwzAQRO9I/IO1SNyoE6AWDXEqBOoBuJQUqVc3NnFovI5iu035&#10;erYnuO3sjmbelsvJ9exgxtB5lJDPMmAGG687bCV8blY3D8BCVKhV79FIOJkAy+ryolSF9kf8MIc6&#10;toxCMBRKgo1xKDgPjTVOhZkfDNLty49ORZJjy/WojhTuen6bZYI71SE1WDWYZ2uafZ2chLRP72+v&#10;65et8NmitpvVTzqlbymvr6anR2DRTPHPDGd8QoeKmHY+oQ6sJ53PBVlpoBpg5BDz+xzY7ry5E8Cr&#10;kv//ofoFAAD//wMAUEsBAi0AFAAGAAgAAAAhALaDOJL+AAAA4QEAABMAAAAAAAAAAAAAAAAAAAAA&#10;AFtDb250ZW50X1R5cGVzXS54bWxQSwECLQAUAAYACAAAACEAOP0h/9YAAACUAQAACwAAAAAAAAAA&#10;AAAAAAAvAQAAX3JlbHMvLnJlbHNQSwECLQAUAAYACAAAACEAUI4OpsUBAADcAwAADgAAAAAAAAAA&#10;AAAAAAAuAgAAZHJzL2Uyb0RvYy54bWxQSwECLQAUAAYACAAAACEAZTFWh98AAAALAQAADwAAAAAA&#10;AAAAAAAAAAAfBAAAZHJzL2Rvd25yZXYueG1sUEsFBgAAAAAEAAQA8wAAACsFAAAAAA==&#10;" strokecolor="black [3200]" strokeweight=".5pt">
                      <v:stroke dashstyle="dash" joinstyle="miter"/>
                    </v:line>
                  </w:pict>
                </mc:Fallback>
              </mc:AlternateContent>
            </w:r>
          </w:p>
        </w:tc>
        <w:tc>
          <w:tcPr>
            <w:tcW w:w="0" w:type="auto"/>
          </w:tcPr>
          <w:p w14:paraId="5872C33E" w14:textId="77777777" w:rsidR="00537C76" w:rsidRPr="008E0679" w:rsidRDefault="00537C76" w:rsidP="00A3536E">
            <w:pPr>
              <w:jc w:val="both"/>
              <w:rPr>
                <w:sz w:val="20"/>
                <w:szCs w:val="20"/>
                <w:lang w:val="es-ES"/>
              </w:rPr>
            </w:pPr>
            <w:r w:rsidRPr="008E0679">
              <w:rPr>
                <w:sz w:val="20"/>
                <w:szCs w:val="20"/>
                <w:lang w:val="es-ES"/>
              </w:rPr>
              <w:t>Alejandro DUMAS</w:t>
            </w:r>
          </w:p>
          <w:p w14:paraId="45B8FFC9" w14:textId="77777777" w:rsidR="00537C76" w:rsidRPr="008E0679" w:rsidRDefault="00537C76" w:rsidP="00A3536E">
            <w:pPr>
              <w:jc w:val="both"/>
              <w:rPr>
                <w:sz w:val="20"/>
                <w:szCs w:val="20"/>
                <w:lang w:val="es-ES"/>
              </w:rPr>
            </w:pPr>
          </w:p>
          <w:p w14:paraId="653988D3" w14:textId="77777777" w:rsidR="00537C76" w:rsidRPr="008E0679" w:rsidRDefault="00537C76" w:rsidP="00A3536E">
            <w:pPr>
              <w:jc w:val="both"/>
              <w:rPr>
                <w:sz w:val="20"/>
                <w:szCs w:val="20"/>
                <w:lang w:val="es-ES"/>
              </w:rPr>
            </w:pPr>
          </w:p>
          <w:p w14:paraId="6B42F971" w14:textId="77777777" w:rsidR="00537C76" w:rsidRPr="008E0679" w:rsidRDefault="00537C76" w:rsidP="00A3536E">
            <w:pPr>
              <w:jc w:val="both"/>
              <w:rPr>
                <w:sz w:val="20"/>
                <w:szCs w:val="20"/>
                <w:lang w:val="es-ES"/>
              </w:rPr>
            </w:pPr>
            <w:r w:rsidRPr="008E0679">
              <w:rPr>
                <w:sz w:val="20"/>
                <w:szCs w:val="20"/>
                <w:lang w:val="es-ES"/>
              </w:rPr>
              <w:t>Víctor Marie HUGO</w:t>
            </w:r>
          </w:p>
          <w:p w14:paraId="03684862" w14:textId="77777777" w:rsidR="00537C76" w:rsidRPr="008E0679" w:rsidRDefault="00537C76" w:rsidP="00A3536E">
            <w:pPr>
              <w:jc w:val="both"/>
              <w:rPr>
                <w:sz w:val="20"/>
                <w:szCs w:val="20"/>
                <w:lang w:val="es-ES"/>
              </w:rPr>
            </w:pPr>
            <w:r>
              <w:rPr>
                <w:noProof/>
                <w:sz w:val="20"/>
                <w:szCs w:val="20"/>
                <w:lang w:val="es-ES"/>
              </w:rPr>
              <mc:AlternateContent>
                <mc:Choice Requires="wps">
                  <w:drawing>
                    <wp:anchor distT="0" distB="0" distL="114300" distR="114300" simplePos="0" relativeHeight="251659264" behindDoc="0" locked="0" layoutInCell="1" allowOverlap="1" wp14:anchorId="22961E8D" wp14:editId="741ECD34">
                      <wp:simplePos x="0" y="0"/>
                      <wp:positionH relativeFrom="column">
                        <wp:posOffset>-63500</wp:posOffset>
                      </wp:positionH>
                      <wp:positionV relativeFrom="paragraph">
                        <wp:posOffset>101600</wp:posOffset>
                      </wp:positionV>
                      <wp:extent cx="4857750" cy="9525"/>
                      <wp:effectExtent l="0" t="0" r="19050" b="28575"/>
                      <wp:wrapNone/>
                      <wp:docPr id="2" name="Conector recto 2"/>
                      <wp:cNvGraphicFramePr/>
                      <a:graphic xmlns:a="http://schemas.openxmlformats.org/drawingml/2006/main">
                        <a:graphicData uri="http://schemas.microsoft.com/office/word/2010/wordprocessingShape">
                          <wps:wsp>
                            <wps:cNvCnPr/>
                            <wps:spPr>
                              <a:xfrm flipV="1">
                                <a:off x="0" y="0"/>
                                <a:ext cx="4857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7D7BA"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8pt" to="37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pmvQEAAMADAAAOAAAAZHJzL2Uyb0RvYy54bWysU9uO0zAQfUfiHyy/06QRZZeo6T50BS8I&#10;Km7vXmfcWPimsWnSv2fstAFxkVYrXhxf5pyZc2ayvZusYSfAqL3r+HpVcwZO+l67Y8e/fH7z4paz&#10;mITrhfEOOn6GyO92z59tx9BC4wdvekBGJC62Y+j4kFJoqyrKAayIKx/A0aPyaEWiIx6rHsVI7NZU&#10;TV2/qkaPfUAvIUa6vZ8f+a7wKwUyfVAqQmKm41RbKiuW9SGv1W4r2iOKMGh5KUM8oQortKOkC9W9&#10;SIJ9R/0HldUSffQqraS3lVdKSygaSM26/k3Np0EEKFrInBgWm+L/o5XvTwdkuu94w5kTllq0p0bJ&#10;5JFh/rAmezSG2FLo3h3wcorhgFnwpNAyZXT4Su0vFpAoNhWHz4vDMCUm6fLl7ebmZkONkPT2etNs&#10;Mnk1s2S2gDG9BW9Z3nTcaJf1i1ac3sU0h15DCJermusou3Q2kION+wiKNFG+uaIyTbA3yE6C5qD/&#10;tr6kLZEZorQxC6guKf8JusRmGJQJeyxwiS4ZvUsL0Grn8W9Z03QtVc3xV9Wz1iz7wffn0pViB41J&#10;MfQy0nkOfz0X+M8fb/cDAAD//wMAUEsDBBQABgAIAAAAIQA6F1hc2QAAAAkBAAAPAAAAZHJzL2Rv&#10;d25yZXYueG1sTE/LTsMwELwj8Q/WInFr7VZygkKcqq1Ucabl0psTL0lEvE5jtw1/z3KC0z5mNI9y&#10;M/tB3HCKfSADq6UCgdQE11Nr4ON0WLyAiMmSs0MgNPCNETbV40NpCxfu9I63Y2oFi1AsrIEupbGQ&#10;MjYdehuXYURi7DNM3iY+p1a6yd5Z3A9yrVQmve2JHTo74r7D5ut49QZOb17Nder3SJdcbc87ndFZ&#10;G/P8NG9fQSSc0x8ZfuNzdKg4Ux2u5KIYDCxWirskBjKeTMi15qXmR65BVqX836D6AQAA//8DAFBL&#10;AQItABQABgAIAAAAIQC2gziS/gAAAOEBAAATAAAAAAAAAAAAAAAAAAAAAABbQ29udGVudF9UeXBl&#10;c10ueG1sUEsBAi0AFAAGAAgAAAAhADj9If/WAAAAlAEAAAsAAAAAAAAAAAAAAAAALwEAAF9yZWxz&#10;Ly5yZWxzUEsBAi0AFAAGAAgAAAAhAEXUKma9AQAAwAMAAA4AAAAAAAAAAAAAAAAALgIAAGRycy9l&#10;Mm9Eb2MueG1sUEsBAi0AFAAGAAgAAAAhADoXWFzZAAAACQEAAA8AAAAAAAAAAAAAAAAAFwQAAGRy&#10;cy9kb3ducmV2LnhtbFBLBQYAAAAABAAEAPMAAAAdBQAAAAA=&#10;" strokecolor="black [3200]" strokeweight=".5pt">
                      <v:stroke joinstyle="miter"/>
                    </v:line>
                  </w:pict>
                </mc:Fallback>
              </mc:AlternateContent>
            </w:r>
          </w:p>
          <w:p w14:paraId="52AD9378" w14:textId="77777777" w:rsidR="00537C76" w:rsidRDefault="00537C76" w:rsidP="00A3536E">
            <w:pPr>
              <w:rPr>
                <w:sz w:val="20"/>
                <w:szCs w:val="20"/>
                <w:lang w:val="es-ES"/>
              </w:rPr>
            </w:pPr>
            <w:r w:rsidRPr="008E0679">
              <w:rPr>
                <w:sz w:val="20"/>
                <w:szCs w:val="20"/>
                <w:lang w:val="es-ES"/>
              </w:rPr>
              <w:t>Gustavo A</w:t>
            </w:r>
            <w:r>
              <w:rPr>
                <w:sz w:val="20"/>
                <w:szCs w:val="20"/>
                <w:lang w:val="es-ES"/>
              </w:rPr>
              <w:t>dolfo</w:t>
            </w:r>
            <w:r w:rsidRPr="008E0679">
              <w:rPr>
                <w:sz w:val="20"/>
                <w:szCs w:val="20"/>
                <w:lang w:val="es-ES"/>
              </w:rPr>
              <w:t xml:space="preserve"> B</w:t>
            </w:r>
            <w:r>
              <w:rPr>
                <w:sz w:val="20"/>
                <w:szCs w:val="20"/>
                <w:lang w:val="es-ES"/>
              </w:rPr>
              <w:t>É</w:t>
            </w:r>
            <w:r w:rsidRPr="008E0679">
              <w:rPr>
                <w:sz w:val="20"/>
                <w:szCs w:val="20"/>
                <w:lang w:val="es-ES"/>
              </w:rPr>
              <w:t>CQUER</w:t>
            </w:r>
          </w:p>
          <w:p w14:paraId="67FF4173" w14:textId="77777777" w:rsidR="00537C76" w:rsidRPr="008E0679" w:rsidRDefault="00537C76" w:rsidP="00A3536E">
            <w:pPr>
              <w:rPr>
                <w:sz w:val="20"/>
                <w:szCs w:val="20"/>
                <w:lang w:val="es-ES"/>
              </w:rPr>
            </w:pPr>
            <w:r>
              <w:rPr>
                <w:noProof/>
                <w:sz w:val="20"/>
                <w:szCs w:val="20"/>
                <w:lang w:val="es-ES"/>
              </w:rPr>
              <mc:AlternateContent>
                <mc:Choice Requires="wps">
                  <w:drawing>
                    <wp:anchor distT="0" distB="0" distL="114300" distR="114300" simplePos="0" relativeHeight="251662336" behindDoc="0" locked="0" layoutInCell="1" allowOverlap="1" wp14:anchorId="5CB336C1" wp14:editId="6248757C">
                      <wp:simplePos x="0" y="0"/>
                      <wp:positionH relativeFrom="column">
                        <wp:posOffset>-63500</wp:posOffset>
                      </wp:positionH>
                      <wp:positionV relativeFrom="paragraph">
                        <wp:posOffset>65404</wp:posOffset>
                      </wp:positionV>
                      <wp:extent cx="3400425" cy="95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3400425"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0B107"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15pt" to="262.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JwQEAANsDAAAOAAAAZHJzL2Uyb0RvYy54bWysU12v0zAMfUfiP0R5Z+3GvRNU6+7DJnhB&#10;MPHxA3JTZ43Il5ywdv8eJ+16ESCEEC9uYvsc+zju7mG0hl0Ao/au5etVzRk46Tvtzi3/8vnNi1ec&#10;xSRcJ4x30PIrRP6wf/5sN4QGNr73pgNkROJiM4SW9ymFpqqi7MGKuPIBHAWVRysSXfFcdSgGYrem&#10;2tT1tho8dgG9hBjJe5yCfF/4lQKZPigVITHTcuotFYvFPmZb7XeiOaMIvZZzG+IfurBCOyq6UB1F&#10;Euwb6l+orJboo1dpJb2tvFJaQtFAatb1T2o+9SJA0ULDiWEZU/x/tPL95YRMdy3fcuaEpSc60EPJ&#10;5JFh/rBtntEQYkOpB3fC+RbDCbPgUaHNX5LCxjLX6zJXGBOT5Hx5V9d3m3vOJMVe39OJSKonbMCY&#10;3oK3LB9abrTLqkUjLu9imlJvKdltXLbZcxSxZxdBb9vRaWbN4So3PLVYTulqYIJ+BEVyqal1KVEW&#10;DQ4GZ5qv64WFMjNEaWMWUP1n0JybYVCW72+BS3ap6F1agFY7j7+rmsZbq2rKv6metGbZj767lgcr&#10;46ANKlOftz2v6I/3An/6J/ffAQAA//8DAFBLAwQUAAYACAAAACEABtAPH98AAAAJAQAADwAAAGRy&#10;cy9kb3ducmV2LnhtbEyPwU7DMBBE70j8g7VI3Fo7RalKiFMhUA/ABVIkrm68xKGxHcV2m/L1XU7l&#10;uDOj2TflerI9O+AYOu8kZHMBDF3jdedaCZ/bzWwFLETltOq9QwknDLCurq9KVWh/dB94qGPLqMSF&#10;QkkwMQ4F56ExaFWY+wEded9+tCrSObZcj+pI5bbnCyGW3KrO0QejBnwy2OzrZCWkfXp7fXl//lp6&#10;cV+b7eY3ndKPlLc30+MDsIhTvIThD5/QoSKmnU9OB9ZLmGWCtkQyxB0wCuSLPAe2IyFbAa9K/n9B&#10;dQYAAP//AwBQSwECLQAUAAYACAAAACEAtoM4kv4AAADhAQAAEwAAAAAAAAAAAAAAAAAAAAAAW0Nv&#10;bnRlbnRfVHlwZXNdLnhtbFBLAQItABQABgAIAAAAIQA4/SH/1gAAAJQBAAALAAAAAAAAAAAAAAAA&#10;AC8BAABfcmVscy8ucmVsc1BLAQItABQABgAIAAAAIQBvN+6JwQEAANsDAAAOAAAAAAAAAAAAAAAA&#10;AC4CAABkcnMvZTJvRG9jLnhtbFBLAQItABQABgAIAAAAIQAG0A8f3wAAAAkBAAAPAAAAAAAAAAAA&#10;AAAAABsEAABkcnMvZG93bnJldi54bWxQSwUGAAAAAAQABADzAAAAJwUAAAAA&#10;" strokecolor="black [3200]" strokeweight=".5pt">
                      <v:stroke dashstyle="dash" joinstyle="miter"/>
                    </v:line>
                  </w:pict>
                </mc:Fallback>
              </mc:AlternateContent>
            </w:r>
          </w:p>
          <w:p w14:paraId="467ED755" w14:textId="77777777" w:rsidR="00537C76" w:rsidRPr="008E0679" w:rsidRDefault="00537C76" w:rsidP="00A3536E">
            <w:pPr>
              <w:rPr>
                <w:sz w:val="20"/>
                <w:szCs w:val="20"/>
                <w:lang w:val="es-ES"/>
              </w:rPr>
            </w:pPr>
            <w:r w:rsidRPr="008E0679">
              <w:rPr>
                <w:sz w:val="20"/>
                <w:szCs w:val="20"/>
                <w:lang w:val="es-ES"/>
              </w:rPr>
              <w:t>José de ESPRONCEDA</w:t>
            </w:r>
          </w:p>
          <w:p w14:paraId="0B17A9B4" w14:textId="77777777" w:rsidR="00537C76" w:rsidRPr="008E0679" w:rsidRDefault="00537C76" w:rsidP="00A3536E">
            <w:pPr>
              <w:jc w:val="both"/>
              <w:rPr>
                <w:sz w:val="20"/>
                <w:szCs w:val="20"/>
                <w:lang w:val="es-ES"/>
              </w:rPr>
            </w:pPr>
          </w:p>
          <w:p w14:paraId="25D61F5B" w14:textId="77777777" w:rsidR="00537C76" w:rsidRPr="00A37B66" w:rsidRDefault="00537C76" w:rsidP="00A3536E">
            <w:pPr>
              <w:jc w:val="both"/>
              <w:rPr>
                <w:b/>
                <w:bCs/>
                <w:color w:val="00B050"/>
                <w:sz w:val="20"/>
                <w:szCs w:val="20"/>
                <w:lang w:val="es-ES"/>
              </w:rPr>
            </w:pPr>
            <w:r w:rsidRPr="00A37B66">
              <w:rPr>
                <w:b/>
                <w:bCs/>
                <w:color w:val="00B050"/>
                <w:sz w:val="20"/>
                <w:szCs w:val="20"/>
                <w:lang w:val="es-ES"/>
              </w:rPr>
              <w:t>José MARMOL</w:t>
            </w:r>
          </w:p>
          <w:p w14:paraId="227DAC0B" w14:textId="77777777" w:rsidR="00537C76" w:rsidRPr="008E0679" w:rsidRDefault="00537C76" w:rsidP="00A3536E">
            <w:pPr>
              <w:jc w:val="both"/>
              <w:rPr>
                <w:b/>
                <w:bCs/>
                <w:sz w:val="20"/>
                <w:szCs w:val="20"/>
                <w:lang w:val="es-ES"/>
              </w:rPr>
            </w:pPr>
            <w:r>
              <w:rPr>
                <w:b/>
                <w:bCs/>
                <w:noProof/>
                <w:sz w:val="20"/>
                <w:szCs w:val="20"/>
                <w:lang w:val="es-ES"/>
              </w:rPr>
              <mc:AlternateContent>
                <mc:Choice Requires="wps">
                  <w:drawing>
                    <wp:anchor distT="0" distB="0" distL="114300" distR="114300" simplePos="0" relativeHeight="251663360" behindDoc="0" locked="0" layoutInCell="1" allowOverlap="1" wp14:anchorId="10CFFB0E" wp14:editId="15DEF5DF">
                      <wp:simplePos x="0" y="0"/>
                      <wp:positionH relativeFrom="column">
                        <wp:posOffset>-63500</wp:posOffset>
                      </wp:positionH>
                      <wp:positionV relativeFrom="paragraph">
                        <wp:posOffset>80644</wp:posOffset>
                      </wp:positionV>
                      <wp:extent cx="3400425" cy="2857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3400425"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3A7CE"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6.35pt" to="262.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hwwEAANwDAAAOAAAAZHJzL2Uyb0RvYy54bWysU02P0zAQvSPxHyzfadKypauo6R5awQVB&#10;BcsP8DrjxsJfGpum/feMnTSLACGEuEzsmXlv5o0n24eLNewMGLV3LV8uas7ASd9pd2r5l8e3r+45&#10;i0m4ThjvoOVXiPxh9/LFdggNrHzvTQfIiMTFZggt71MKTVVF2YMVceEDOAoqj1YkuuKp6lAMxG5N&#10;tarrN9XgsQvoJcRI3sMY5LvCrxTI9FGpCImZllNvqVgs9inbarcVzQlF6LWc2hD/0IUV2lHRmeog&#10;kmDfUP9CZbVEH71KC+lt5ZXSEooGUrOsf1LzuRcBihYaTgzzmOL/o5Ufzkdkumv5hjMnLD3Rnh5K&#10;Jo8M84dt8oyGEBtK3bsjTrcYjpgFXxTa/CUp7FLmep3nCpfEJDlf39X13WrNmaTY6n69WWfO6hkc&#10;MKZ34C3Lh5Yb7bJs0Yjz+5jG1FtKdhuXbfYcROzZWdDjdnSaWHO4yh2PPZZTuhoYoZ9AkV7qallK&#10;lE2DvcGJ5utyZqHMDFHamBlU/xk05WYYlO37W+CcXSp6l2ag1c7j76qmy61VNebfVI9as+wn313L&#10;i5Vx0AqVqU/rnnf0x3uBP/+Uu+8AAAD//wMAUEsDBBQABgAIAAAAIQBPJvgE3wAAAAkBAAAPAAAA&#10;ZHJzL2Rvd25yZXYueG1sTI/BTsMwEETvSPyDtUjcWruR0kKIUyFQD8AFUiSubmzi0HgdxXab8vVd&#10;TuW4M6PZN+V6cj07mDF0HiUs5gKYwcbrDlsJn9vN7A5YiAq16j0aCScTYF1dX5Wq0P6IH+ZQx5ZR&#10;CYZCSbAxDgXnobHGqTD3g0Hyvv3oVKRzbLke1ZHKXc8zIZbcqQ7pg1WDebKm2dfJSUj79Pb68v78&#10;tfTivrbbzW86pR8pb2+mxwdg0UzxEoY/fEKHiph2PqEOrJcwWwjaEsnIVsAokGd5DmxHwioDXpX8&#10;/4LqDAAA//8DAFBLAQItABQABgAIAAAAIQC2gziS/gAAAOEBAAATAAAAAAAAAAAAAAAAAAAAAABb&#10;Q29udGVudF9UeXBlc10ueG1sUEsBAi0AFAAGAAgAAAAhADj9If/WAAAAlAEAAAsAAAAAAAAAAAAA&#10;AAAALwEAAF9yZWxzLy5yZWxzUEsBAi0AFAAGAAgAAAAhABhT5GHDAQAA3AMAAA4AAAAAAAAAAAAA&#10;AAAALgIAAGRycy9lMm9Eb2MueG1sUEsBAi0AFAAGAAgAAAAhAE8m+ATfAAAACQEAAA8AAAAAAAAA&#10;AAAAAAAAHQQAAGRycy9kb3ducmV2LnhtbFBLBQYAAAAABAAEAPMAAAApBQAAAAA=&#10;" strokecolor="black [3200]" strokeweight=".5pt">
                      <v:stroke dashstyle="dash" joinstyle="miter"/>
                    </v:line>
                  </w:pict>
                </mc:Fallback>
              </mc:AlternateContent>
            </w:r>
          </w:p>
          <w:p w14:paraId="4A3DEE7F" w14:textId="77777777" w:rsidR="00537C76" w:rsidRPr="00A37B66" w:rsidRDefault="00537C76" w:rsidP="00A3536E">
            <w:pPr>
              <w:jc w:val="both"/>
              <w:rPr>
                <w:b/>
                <w:bCs/>
                <w:color w:val="00B050"/>
                <w:sz w:val="20"/>
                <w:szCs w:val="20"/>
                <w:lang w:val="es-ES"/>
              </w:rPr>
            </w:pPr>
            <w:r w:rsidRPr="00A37B66">
              <w:rPr>
                <w:b/>
                <w:bCs/>
                <w:color w:val="00B050"/>
                <w:sz w:val="20"/>
                <w:szCs w:val="20"/>
                <w:lang w:val="es-ES"/>
              </w:rPr>
              <w:t>Esteban ECHEVERRÍA</w:t>
            </w:r>
          </w:p>
          <w:p w14:paraId="44F3696F" w14:textId="77777777" w:rsidR="00537C76" w:rsidRPr="008E0679" w:rsidRDefault="00537C76" w:rsidP="00A3536E">
            <w:pPr>
              <w:jc w:val="both"/>
              <w:rPr>
                <w:b/>
                <w:bCs/>
                <w:sz w:val="20"/>
                <w:szCs w:val="20"/>
                <w:lang w:val="es-ES"/>
              </w:rPr>
            </w:pPr>
          </w:p>
          <w:p w14:paraId="4920A55C" w14:textId="77777777" w:rsidR="00537C76" w:rsidRPr="00A37B66" w:rsidRDefault="00537C76" w:rsidP="00A3536E">
            <w:pPr>
              <w:rPr>
                <w:b/>
                <w:bCs/>
                <w:color w:val="00B050"/>
                <w:sz w:val="20"/>
                <w:szCs w:val="20"/>
                <w:lang w:val="es-ES"/>
              </w:rPr>
            </w:pPr>
            <w:r w:rsidRPr="00A37B66">
              <w:rPr>
                <w:b/>
                <w:bCs/>
                <w:color w:val="00B050"/>
                <w:sz w:val="20"/>
                <w:szCs w:val="20"/>
                <w:lang w:val="es-ES"/>
              </w:rPr>
              <w:t xml:space="preserve">Domingo </w:t>
            </w:r>
            <w:r>
              <w:rPr>
                <w:b/>
                <w:bCs/>
                <w:color w:val="00B050"/>
                <w:sz w:val="20"/>
                <w:szCs w:val="20"/>
                <w:lang w:val="es-ES"/>
              </w:rPr>
              <w:t xml:space="preserve">F. </w:t>
            </w:r>
            <w:r w:rsidRPr="00A37B66">
              <w:rPr>
                <w:b/>
                <w:bCs/>
                <w:color w:val="00B050"/>
                <w:sz w:val="20"/>
                <w:szCs w:val="20"/>
                <w:lang w:val="es-ES"/>
              </w:rPr>
              <w:t>SARMIENTO</w:t>
            </w:r>
          </w:p>
          <w:p w14:paraId="047492B1" w14:textId="77777777" w:rsidR="00537C76" w:rsidRPr="008E0679" w:rsidRDefault="00537C76" w:rsidP="00A3536E">
            <w:pPr>
              <w:rPr>
                <w:b/>
                <w:bCs/>
                <w:sz w:val="20"/>
                <w:szCs w:val="20"/>
                <w:lang w:val="es-ES"/>
              </w:rPr>
            </w:pPr>
          </w:p>
          <w:p w14:paraId="072C42BB" w14:textId="77777777" w:rsidR="00537C76" w:rsidRPr="00A37B66" w:rsidRDefault="00537C76" w:rsidP="00A3536E">
            <w:pPr>
              <w:jc w:val="both"/>
              <w:rPr>
                <w:color w:val="00B050"/>
                <w:sz w:val="20"/>
                <w:szCs w:val="20"/>
                <w:lang w:val="es-ES"/>
              </w:rPr>
            </w:pPr>
            <w:r w:rsidRPr="00A37B66">
              <w:rPr>
                <w:b/>
                <w:bCs/>
                <w:color w:val="00B050"/>
                <w:sz w:val="20"/>
                <w:szCs w:val="20"/>
                <w:lang w:val="es-ES"/>
              </w:rPr>
              <w:t>José HERNÁNDEZ</w:t>
            </w:r>
          </w:p>
          <w:p w14:paraId="4808BCC6" w14:textId="77777777" w:rsidR="00537C76" w:rsidRDefault="00537C76" w:rsidP="00A3536E">
            <w:pPr>
              <w:jc w:val="both"/>
              <w:rPr>
                <w:sz w:val="20"/>
                <w:szCs w:val="20"/>
                <w:lang w:val="es-ES"/>
              </w:rPr>
            </w:pPr>
          </w:p>
          <w:p w14:paraId="123EE4A7" w14:textId="77777777" w:rsidR="00537C76" w:rsidRDefault="00537C76" w:rsidP="00A3536E">
            <w:pPr>
              <w:jc w:val="both"/>
              <w:rPr>
                <w:sz w:val="20"/>
                <w:szCs w:val="20"/>
                <w:lang w:val="es-ES"/>
              </w:rPr>
            </w:pPr>
          </w:p>
          <w:p w14:paraId="11D6A3A7" w14:textId="77777777" w:rsidR="00537C76" w:rsidRPr="008E0679" w:rsidRDefault="00537C76" w:rsidP="00A3536E">
            <w:pPr>
              <w:jc w:val="both"/>
              <w:rPr>
                <w:sz w:val="20"/>
                <w:szCs w:val="20"/>
                <w:lang w:val="es-ES"/>
              </w:rPr>
            </w:pPr>
            <w:r>
              <w:rPr>
                <w:sz w:val="20"/>
                <w:szCs w:val="20"/>
                <w:lang w:val="es-ES"/>
              </w:rPr>
              <w:t xml:space="preserve">Edgard Allan POE </w:t>
            </w:r>
          </w:p>
          <w:p w14:paraId="7250EDFE" w14:textId="77777777" w:rsidR="00537C76" w:rsidRDefault="00537C76" w:rsidP="00A3536E">
            <w:pPr>
              <w:jc w:val="both"/>
              <w:rPr>
                <w:lang w:val="es-ES"/>
              </w:rPr>
            </w:pPr>
          </w:p>
        </w:tc>
        <w:tc>
          <w:tcPr>
            <w:tcW w:w="0" w:type="auto"/>
          </w:tcPr>
          <w:p w14:paraId="25C72F8C" w14:textId="77777777" w:rsidR="00537C76" w:rsidRPr="008E0679" w:rsidRDefault="00537C76" w:rsidP="00A3536E">
            <w:pPr>
              <w:jc w:val="both"/>
              <w:rPr>
                <w:sz w:val="20"/>
                <w:szCs w:val="20"/>
                <w:lang w:val="es-ES"/>
              </w:rPr>
            </w:pPr>
            <w:r w:rsidRPr="008E0679">
              <w:rPr>
                <w:sz w:val="20"/>
                <w:szCs w:val="20"/>
                <w:lang w:val="es-ES"/>
              </w:rPr>
              <w:t>“Los tres Mosqueteros” (novela)</w:t>
            </w:r>
          </w:p>
          <w:p w14:paraId="6577D484" w14:textId="77777777" w:rsidR="00537C76" w:rsidRPr="008E0679" w:rsidRDefault="00537C76" w:rsidP="00A3536E">
            <w:pPr>
              <w:jc w:val="both"/>
              <w:rPr>
                <w:sz w:val="20"/>
                <w:szCs w:val="20"/>
                <w:lang w:val="es-ES"/>
              </w:rPr>
            </w:pPr>
            <w:r w:rsidRPr="008E0679">
              <w:rPr>
                <w:sz w:val="20"/>
                <w:szCs w:val="20"/>
                <w:lang w:val="es-ES"/>
              </w:rPr>
              <w:t>“El Conde de Montecristo” (novela)</w:t>
            </w:r>
          </w:p>
          <w:p w14:paraId="4120B0CF" w14:textId="77777777" w:rsidR="00537C76" w:rsidRPr="008E0679" w:rsidRDefault="00537C76" w:rsidP="00A3536E">
            <w:pPr>
              <w:jc w:val="both"/>
              <w:rPr>
                <w:sz w:val="20"/>
                <w:szCs w:val="20"/>
                <w:lang w:val="es-ES"/>
              </w:rPr>
            </w:pPr>
          </w:p>
          <w:p w14:paraId="1E2BBB69" w14:textId="77777777" w:rsidR="00537C76" w:rsidRPr="008E0679" w:rsidRDefault="00537C76" w:rsidP="00A3536E">
            <w:pPr>
              <w:jc w:val="both"/>
              <w:rPr>
                <w:sz w:val="20"/>
                <w:szCs w:val="20"/>
                <w:lang w:val="es-ES"/>
              </w:rPr>
            </w:pPr>
            <w:r w:rsidRPr="008E0679">
              <w:rPr>
                <w:sz w:val="20"/>
                <w:szCs w:val="20"/>
                <w:lang w:val="es-ES"/>
              </w:rPr>
              <w:t>“Los Miserables” (novela)</w:t>
            </w:r>
          </w:p>
          <w:p w14:paraId="0EC16631" w14:textId="77777777" w:rsidR="00537C76" w:rsidRPr="008E0679" w:rsidRDefault="00537C76" w:rsidP="00A3536E">
            <w:pPr>
              <w:jc w:val="both"/>
              <w:rPr>
                <w:sz w:val="20"/>
                <w:szCs w:val="20"/>
                <w:lang w:val="es-ES"/>
              </w:rPr>
            </w:pPr>
          </w:p>
          <w:p w14:paraId="2C7A1E60" w14:textId="77777777" w:rsidR="00537C76" w:rsidRPr="008E0679" w:rsidRDefault="00537C76" w:rsidP="00A3536E">
            <w:pPr>
              <w:jc w:val="both"/>
              <w:rPr>
                <w:sz w:val="20"/>
                <w:szCs w:val="20"/>
                <w:lang w:val="es-ES"/>
              </w:rPr>
            </w:pPr>
            <w:r w:rsidRPr="008E0679">
              <w:rPr>
                <w:sz w:val="20"/>
                <w:szCs w:val="20"/>
                <w:lang w:val="es-ES"/>
              </w:rPr>
              <w:t xml:space="preserve">“Rimas” y “Leyendas” </w:t>
            </w:r>
          </w:p>
          <w:p w14:paraId="63EC01AB" w14:textId="77777777" w:rsidR="00537C76" w:rsidRPr="008E0679" w:rsidRDefault="00537C76" w:rsidP="00A3536E">
            <w:pPr>
              <w:jc w:val="both"/>
              <w:rPr>
                <w:sz w:val="20"/>
                <w:szCs w:val="20"/>
                <w:lang w:val="es-ES"/>
              </w:rPr>
            </w:pPr>
          </w:p>
          <w:p w14:paraId="7008F12F" w14:textId="77777777" w:rsidR="00537C76" w:rsidRDefault="00537C76" w:rsidP="00A3536E">
            <w:pPr>
              <w:jc w:val="both"/>
              <w:rPr>
                <w:sz w:val="20"/>
                <w:szCs w:val="20"/>
                <w:lang w:val="es-ES"/>
              </w:rPr>
            </w:pPr>
          </w:p>
          <w:p w14:paraId="22197FC7" w14:textId="77777777" w:rsidR="00537C76" w:rsidRPr="008E0679" w:rsidRDefault="00537C76" w:rsidP="00A3536E">
            <w:pPr>
              <w:jc w:val="both"/>
              <w:rPr>
                <w:sz w:val="20"/>
                <w:szCs w:val="20"/>
                <w:lang w:val="es-ES"/>
              </w:rPr>
            </w:pPr>
            <w:r w:rsidRPr="008E0679">
              <w:rPr>
                <w:sz w:val="20"/>
                <w:szCs w:val="20"/>
                <w:lang w:val="es-ES"/>
              </w:rPr>
              <w:t>“La canción del Pirata” (poesía)</w:t>
            </w:r>
          </w:p>
          <w:p w14:paraId="4747B7C1" w14:textId="77777777" w:rsidR="00537C76" w:rsidRPr="008E0679" w:rsidRDefault="00537C76" w:rsidP="00A3536E">
            <w:pPr>
              <w:jc w:val="both"/>
              <w:rPr>
                <w:sz w:val="20"/>
                <w:szCs w:val="20"/>
                <w:lang w:val="es-ES"/>
              </w:rPr>
            </w:pPr>
          </w:p>
          <w:p w14:paraId="25614560" w14:textId="77777777" w:rsidR="00537C76" w:rsidRDefault="00537C76" w:rsidP="00A3536E">
            <w:pPr>
              <w:jc w:val="both"/>
              <w:rPr>
                <w:sz w:val="20"/>
                <w:szCs w:val="20"/>
                <w:lang w:val="es-ES"/>
              </w:rPr>
            </w:pPr>
          </w:p>
          <w:p w14:paraId="1FAF3AAF" w14:textId="77777777" w:rsidR="00537C76" w:rsidRPr="00A37B66" w:rsidRDefault="00537C76" w:rsidP="00A3536E">
            <w:pPr>
              <w:jc w:val="both"/>
              <w:rPr>
                <w:b/>
                <w:bCs/>
                <w:color w:val="00B050"/>
                <w:sz w:val="20"/>
                <w:szCs w:val="20"/>
                <w:lang w:val="es-ES"/>
              </w:rPr>
            </w:pPr>
            <w:r w:rsidRPr="00A37B66">
              <w:rPr>
                <w:b/>
                <w:bCs/>
                <w:color w:val="00B050"/>
                <w:sz w:val="20"/>
                <w:szCs w:val="20"/>
                <w:lang w:val="es-ES"/>
              </w:rPr>
              <w:t xml:space="preserve">“Amalia” (novela) </w:t>
            </w:r>
          </w:p>
          <w:p w14:paraId="206B1801" w14:textId="77777777" w:rsidR="00537C76" w:rsidRPr="00A37B66" w:rsidRDefault="00537C76" w:rsidP="00A3536E">
            <w:pPr>
              <w:jc w:val="both"/>
              <w:rPr>
                <w:b/>
                <w:bCs/>
                <w:color w:val="00B050"/>
                <w:sz w:val="20"/>
                <w:szCs w:val="20"/>
                <w:lang w:val="es-ES"/>
              </w:rPr>
            </w:pPr>
          </w:p>
          <w:p w14:paraId="47849C54" w14:textId="77777777" w:rsidR="00537C76" w:rsidRPr="00A37B66" w:rsidRDefault="00537C76" w:rsidP="00A3536E">
            <w:pPr>
              <w:jc w:val="both"/>
              <w:rPr>
                <w:b/>
                <w:bCs/>
                <w:color w:val="00B050"/>
                <w:sz w:val="20"/>
                <w:szCs w:val="20"/>
                <w:lang w:val="es-ES"/>
              </w:rPr>
            </w:pPr>
            <w:r w:rsidRPr="00A37B66">
              <w:rPr>
                <w:b/>
                <w:bCs/>
                <w:color w:val="00B050"/>
                <w:sz w:val="20"/>
                <w:szCs w:val="20"/>
                <w:lang w:val="es-ES"/>
              </w:rPr>
              <w:t>“La Cautiva”, “El Matadero” (poemas)</w:t>
            </w:r>
          </w:p>
          <w:p w14:paraId="456E24AC" w14:textId="77777777" w:rsidR="00537C76" w:rsidRPr="00A37B66" w:rsidRDefault="00537C76" w:rsidP="00A3536E">
            <w:pPr>
              <w:jc w:val="both"/>
              <w:rPr>
                <w:b/>
                <w:bCs/>
                <w:color w:val="00B050"/>
                <w:sz w:val="20"/>
                <w:szCs w:val="20"/>
                <w:lang w:val="es-ES"/>
              </w:rPr>
            </w:pPr>
          </w:p>
          <w:p w14:paraId="2D81B260" w14:textId="77777777" w:rsidR="00537C76" w:rsidRPr="00A37B66" w:rsidRDefault="00537C76" w:rsidP="00A3536E">
            <w:pPr>
              <w:jc w:val="both"/>
              <w:rPr>
                <w:b/>
                <w:bCs/>
                <w:color w:val="00B050"/>
                <w:sz w:val="20"/>
                <w:szCs w:val="20"/>
                <w:lang w:val="es-ES"/>
              </w:rPr>
            </w:pPr>
          </w:p>
          <w:p w14:paraId="63A4E92F" w14:textId="77777777" w:rsidR="00537C76" w:rsidRPr="00A37B66" w:rsidRDefault="00537C76" w:rsidP="00A3536E">
            <w:pPr>
              <w:jc w:val="both"/>
              <w:rPr>
                <w:b/>
                <w:bCs/>
                <w:color w:val="00B050"/>
                <w:sz w:val="20"/>
                <w:szCs w:val="20"/>
                <w:lang w:val="es-ES"/>
              </w:rPr>
            </w:pPr>
            <w:r w:rsidRPr="00A37B66">
              <w:rPr>
                <w:b/>
                <w:bCs/>
                <w:color w:val="00B050"/>
                <w:sz w:val="20"/>
                <w:szCs w:val="20"/>
                <w:lang w:val="es-ES"/>
              </w:rPr>
              <w:t xml:space="preserve">“Facundo”, “Civilización y barbarie” (novelas) </w:t>
            </w:r>
          </w:p>
          <w:p w14:paraId="4892A7E2" w14:textId="77777777" w:rsidR="00537C76" w:rsidRPr="00A37B66" w:rsidRDefault="00537C76" w:rsidP="00A3536E">
            <w:pPr>
              <w:jc w:val="both"/>
              <w:rPr>
                <w:b/>
                <w:bCs/>
                <w:color w:val="00B050"/>
                <w:sz w:val="20"/>
                <w:szCs w:val="20"/>
                <w:lang w:val="es-ES"/>
              </w:rPr>
            </w:pPr>
          </w:p>
          <w:p w14:paraId="3D3F73F3" w14:textId="77777777" w:rsidR="00537C76" w:rsidRPr="00A37B66" w:rsidRDefault="00537C76" w:rsidP="00A3536E">
            <w:pPr>
              <w:jc w:val="both"/>
              <w:rPr>
                <w:b/>
                <w:bCs/>
                <w:color w:val="00B050"/>
                <w:sz w:val="20"/>
                <w:szCs w:val="20"/>
                <w:lang w:val="es-ES"/>
              </w:rPr>
            </w:pPr>
            <w:r>
              <w:rPr>
                <w:noProof/>
                <w:sz w:val="20"/>
                <w:szCs w:val="20"/>
                <w:lang w:val="es-ES"/>
              </w:rPr>
              <mc:AlternateContent>
                <mc:Choice Requires="wps">
                  <w:drawing>
                    <wp:anchor distT="0" distB="0" distL="114300" distR="114300" simplePos="0" relativeHeight="251666432" behindDoc="0" locked="0" layoutInCell="1" allowOverlap="1" wp14:anchorId="258B1ED1" wp14:editId="6529F13E">
                      <wp:simplePos x="0" y="0"/>
                      <wp:positionH relativeFrom="column">
                        <wp:posOffset>-1286510</wp:posOffset>
                      </wp:positionH>
                      <wp:positionV relativeFrom="paragraph">
                        <wp:posOffset>300355</wp:posOffset>
                      </wp:positionV>
                      <wp:extent cx="4857750" cy="0"/>
                      <wp:effectExtent l="0" t="0" r="0" b="0"/>
                      <wp:wrapNone/>
                      <wp:docPr id="10" name="Conector recto 10"/>
                      <wp:cNvGraphicFramePr/>
                      <a:graphic xmlns:a="http://schemas.openxmlformats.org/drawingml/2006/main">
                        <a:graphicData uri="http://schemas.microsoft.com/office/word/2010/wordprocessingShape">
                          <wps:wsp>
                            <wps:cNvCnPr/>
                            <wps:spPr>
                              <a:xfrm flipV="1">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FA235" id="Conector recto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pt,23.65pt" to="281.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lJvAEAAL8DAAAOAAAAZHJzL2Uyb0RvYy54bWysU01v2zAMvQ/YfxB0X+wU7VoYcXpIsV2G&#10;NtjW3VWZioXqC5QWO/9+lJx4xdYCRdGLLIqPj3wkvboerWF7wKi9a/lyUXMGTvpOu13L739++XTF&#10;WUzCdcJ4By0/QOTX648fVkNo4Mz33nSAjEhcbIbQ8j6l0FRVlD1YERc+gCOn8mhFIhN3VYdiIHZr&#10;qrO6/lwNHruAXkKM9HozOfm68CsFMt0pFSEx03KqLZUTy/mQz2q9Es0ORei1PJYh3lCFFdpR0pnq&#10;RiTBfqP+j8pqiT56lRbS28orpSUUDaRmWf+j5kcvAhQt1JwY5jbF96OVt/stMt3R7Kg9Tlia0YYm&#10;JZNHhvnDyEFdGkJsCLxxWzxaMWwxSx4VWqaMDr+IpDSBZLGx9Pgw9xjGxCQ9nl9dXF5eUC558lUT&#10;RaYKGNNX8JblS8uNdlm+aMT+W0yUlqAnCBm5pKmIcksHAxls3HdQJImSTeWUZYKNQbYXtAbd4zIL&#10;Iq6CzCFKGzMH1SXli0FHbA6DsmCvDZzRJaN3aQ602nl8LmsaT6WqCX9SPWnNsh98dygjKe2gLSnK&#10;jhud1/CpXcL//nfrPwAAAP//AwBQSwMEFAAGAAgAAAAhAP27cOzcAAAACgEAAA8AAABkcnMvZG93&#10;bnJldi54bWxMj8FOwzAMhu+T9g6RkbhtCWXtUGk6jUmIMxuX3dzGtBWN0zXZVt6eIA7jaPvT7+8v&#10;NpPtxYVG3znW8LBUIIhrZzpuNHwcXhdPIHxANtg7Jg3f5GFTzmcF5sZd+Z0u+9CIGMI+Rw1tCEMu&#10;pa9bsuiXbiCOt083WgxxHBtpRrzGcNvLRKlMWuw4fmhxoF1L9df+bDUc3qyaqtDtiE9rtT2+pBkf&#10;U63v76btM4hAU7jB8Ksf1aGMTpU7s/Gi17BIVJJFVsNq/QgiEmmWrEBUfwtZFvJ/hfIHAAD//wMA&#10;UEsBAi0AFAAGAAgAAAAhALaDOJL+AAAA4QEAABMAAAAAAAAAAAAAAAAAAAAAAFtDb250ZW50X1R5&#10;cGVzXS54bWxQSwECLQAUAAYACAAAACEAOP0h/9YAAACUAQAACwAAAAAAAAAAAAAAAAAvAQAAX3Jl&#10;bHMvLnJlbHNQSwECLQAUAAYACAAAACEA8zmJSbwBAAC/AwAADgAAAAAAAAAAAAAAAAAuAgAAZHJz&#10;L2Uyb0RvYy54bWxQSwECLQAUAAYACAAAACEA/btw7NwAAAAKAQAADwAAAAAAAAAAAAAAAAAWBAAA&#10;ZHJzL2Rvd25yZXYueG1sUEsFBgAAAAAEAAQA8wAAAB8FAAAAAA==&#10;" strokecolor="black [3200]" strokeweight=".5pt">
                      <v:stroke joinstyle="miter"/>
                    </v:line>
                  </w:pict>
                </mc:Fallback>
              </mc:AlternateContent>
            </w:r>
            <w:r w:rsidRPr="00A37B66">
              <w:rPr>
                <w:b/>
                <w:bCs/>
                <w:color w:val="00B050"/>
                <w:sz w:val="20"/>
                <w:szCs w:val="20"/>
                <w:lang w:val="es-ES"/>
              </w:rPr>
              <w:t>“El gaucho Martín Fierro” (novela gaucha)</w:t>
            </w:r>
          </w:p>
          <w:p w14:paraId="46500BDE" w14:textId="77777777" w:rsidR="00537C76" w:rsidRDefault="00537C76" w:rsidP="00A3536E">
            <w:pPr>
              <w:jc w:val="both"/>
              <w:rPr>
                <w:sz w:val="20"/>
                <w:szCs w:val="20"/>
                <w:lang w:val="es-ES"/>
              </w:rPr>
            </w:pPr>
          </w:p>
          <w:p w14:paraId="07E40E48" w14:textId="77777777" w:rsidR="00537C76" w:rsidRPr="008E0679" w:rsidRDefault="00537C76" w:rsidP="00A3536E">
            <w:pPr>
              <w:jc w:val="both"/>
              <w:rPr>
                <w:sz w:val="20"/>
                <w:szCs w:val="20"/>
                <w:lang w:val="es-ES"/>
              </w:rPr>
            </w:pPr>
            <w:r>
              <w:rPr>
                <w:sz w:val="20"/>
                <w:szCs w:val="20"/>
                <w:lang w:val="es-ES"/>
              </w:rPr>
              <w:t>“El escarabajo de oro” (cuento)</w:t>
            </w:r>
          </w:p>
          <w:p w14:paraId="53049056" w14:textId="77777777" w:rsidR="00537C76" w:rsidRDefault="00537C76" w:rsidP="00A3536E">
            <w:pPr>
              <w:jc w:val="both"/>
              <w:rPr>
                <w:lang w:val="es-ES"/>
              </w:rPr>
            </w:pPr>
            <w:r>
              <w:rPr>
                <w:lang w:val="es-ES"/>
              </w:rPr>
              <w:t xml:space="preserve">                        </w:t>
            </w:r>
          </w:p>
        </w:tc>
        <w:tc>
          <w:tcPr>
            <w:tcW w:w="0" w:type="auto"/>
          </w:tcPr>
          <w:p w14:paraId="71220536" w14:textId="77777777" w:rsidR="00537C76" w:rsidRPr="008E0679" w:rsidRDefault="00537C76" w:rsidP="00A3536E">
            <w:pPr>
              <w:jc w:val="both"/>
              <w:rPr>
                <w:sz w:val="20"/>
                <w:szCs w:val="20"/>
                <w:lang w:val="es-ES"/>
              </w:rPr>
            </w:pPr>
            <w:r w:rsidRPr="008E0679">
              <w:rPr>
                <w:sz w:val="20"/>
                <w:szCs w:val="20"/>
                <w:lang w:val="es-ES"/>
              </w:rPr>
              <w:t>FRANCIA</w:t>
            </w:r>
          </w:p>
          <w:p w14:paraId="412EDDE1" w14:textId="77777777" w:rsidR="00537C76" w:rsidRPr="008E0679" w:rsidRDefault="00537C76" w:rsidP="00A3536E">
            <w:pPr>
              <w:jc w:val="both"/>
              <w:rPr>
                <w:sz w:val="20"/>
                <w:szCs w:val="20"/>
                <w:lang w:val="es-ES"/>
              </w:rPr>
            </w:pPr>
          </w:p>
          <w:p w14:paraId="3E02E4EB" w14:textId="77777777" w:rsidR="00537C76" w:rsidRPr="008E0679" w:rsidRDefault="00537C76" w:rsidP="00A3536E">
            <w:pPr>
              <w:jc w:val="both"/>
              <w:rPr>
                <w:sz w:val="20"/>
                <w:szCs w:val="20"/>
                <w:lang w:val="es-ES"/>
              </w:rPr>
            </w:pPr>
          </w:p>
          <w:p w14:paraId="1014DF98" w14:textId="77777777" w:rsidR="00537C76" w:rsidRPr="008E0679" w:rsidRDefault="00537C76" w:rsidP="00A3536E">
            <w:pPr>
              <w:jc w:val="both"/>
              <w:rPr>
                <w:sz w:val="20"/>
                <w:szCs w:val="20"/>
                <w:lang w:val="es-ES"/>
              </w:rPr>
            </w:pPr>
          </w:p>
          <w:p w14:paraId="0BD283FE" w14:textId="77777777" w:rsidR="00537C76" w:rsidRPr="008E0679" w:rsidRDefault="00537C76" w:rsidP="00A3536E">
            <w:pPr>
              <w:jc w:val="both"/>
              <w:rPr>
                <w:sz w:val="20"/>
                <w:szCs w:val="20"/>
                <w:lang w:val="es-ES"/>
              </w:rPr>
            </w:pPr>
          </w:p>
          <w:p w14:paraId="261E5C79" w14:textId="77777777" w:rsidR="00537C76" w:rsidRPr="008E0679" w:rsidRDefault="00537C76" w:rsidP="00A3536E">
            <w:pPr>
              <w:jc w:val="both"/>
              <w:rPr>
                <w:sz w:val="20"/>
                <w:szCs w:val="20"/>
                <w:lang w:val="es-ES"/>
              </w:rPr>
            </w:pPr>
            <w:r w:rsidRPr="008E0679">
              <w:rPr>
                <w:sz w:val="20"/>
                <w:szCs w:val="20"/>
                <w:lang w:val="es-ES"/>
              </w:rPr>
              <w:t>ESPAÑA</w:t>
            </w:r>
          </w:p>
          <w:p w14:paraId="75CE6672" w14:textId="77777777" w:rsidR="00537C76" w:rsidRPr="008E0679" w:rsidRDefault="00537C76" w:rsidP="00A3536E">
            <w:pPr>
              <w:jc w:val="both"/>
              <w:rPr>
                <w:sz w:val="20"/>
                <w:szCs w:val="20"/>
                <w:lang w:val="es-ES"/>
              </w:rPr>
            </w:pPr>
          </w:p>
          <w:p w14:paraId="0A3D111D" w14:textId="77777777" w:rsidR="00537C76" w:rsidRPr="008E0679" w:rsidRDefault="00537C76" w:rsidP="00A3536E">
            <w:pPr>
              <w:jc w:val="both"/>
              <w:rPr>
                <w:sz w:val="20"/>
                <w:szCs w:val="20"/>
                <w:lang w:val="es-ES"/>
              </w:rPr>
            </w:pPr>
          </w:p>
          <w:p w14:paraId="63C63603" w14:textId="77777777" w:rsidR="00537C76" w:rsidRPr="008E0679" w:rsidRDefault="00537C76" w:rsidP="00A3536E">
            <w:pPr>
              <w:jc w:val="both"/>
              <w:rPr>
                <w:sz w:val="20"/>
                <w:szCs w:val="20"/>
                <w:lang w:val="es-ES"/>
              </w:rPr>
            </w:pPr>
          </w:p>
          <w:p w14:paraId="4612FEEF" w14:textId="77777777" w:rsidR="00537C76" w:rsidRDefault="00537C76" w:rsidP="00A3536E">
            <w:pPr>
              <w:jc w:val="both"/>
              <w:rPr>
                <w:sz w:val="20"/>
                <w:szCs w:val="20"/>
                <w:lang w:val="es-ES"/>
              </w:rPr>
            </w:pPr>
          </w:p>
          <w:p w14:paraId="61CAFB9A" w14:textId="77777777" w:rsidR="00537C76" w:rsidRDefault="00537C76" w:rsidP="00A3536E">
            <w:pPr>
              <w:jc w:val="both"/>
              <w:rPr>
                <w:sz w:val="20"/>
                <w:szCs w:val="20"/>
                <w:lang w:val="es-ES"/>
              </w:rPr>
            </w:pPr>
          </w:p>
          <w:p w14:paraId="4323288C" w14:textId="77777777" w:rsidR="00537C76" w:rsidRPr="008E0679" w:rsidRDefault="00537C76" w:rsidP="00A3536E">
            <w:pPr>
              <w:jc w:val="both"/>
              <w:rPr>
                <w:sz w:val="20"/>
                <w:szCs w:val="20"/>
                <w:lang w:val="es-ES"/>
              </w:rPr>
            </w:pPr>
            <w:r w:rsidRPr="008E0679">
              <w:rPr>
                <w:sz w:val="20"/>
                <w:szCs w:val="20"/>
                <w:lang w:val="es-ES"/>
              </w:rPr>
              <w:t>ARGENTINA</w:t>
            </w:r>
          </w:p>
          <w:p w14:paraId="36D76863" w14:textId="77777777" w:rsidR="00537C76" w:rsidRDefault="00537C76" w:rsidP="00A3536E">
            <w:pPr>
              <w:jc w:val="both"/>
              <w:rPr>
                <w:sz w:val="20"/>
                <w:szCs w:val="20"/>
                <w:lang w:val="es-ES"/>
              </w:rPr>
            </w:pPr>
          </w:p>
          <w:p w14:paraId="00CC7C87" w14:textId="77777777" w:rsidR="00537C76" w:rsidRDefault="00537C76" w:rsidP="00A3536E">
            <w:pPr>
              <w:jc w:val="both"/>
              <w:rPr>
                <w:sz w:val="20"/>
                <w:szCs w:val="20"/>
                <w:lang w:val="es-ES"/>
              </w:rPr>
            </w:pPr>
          </w:p>
          <w:p w14:paraId="3FD2035C" w14:textId="77777777" w:rsidR="00537C76" w:rsidRDefault="00537C76" w:rsidP="00A3536E">
            <w:pPr>
              <w:jc w:val="both"/>
              <w:rPr>
                <w:sz w:val="20"/>
                <w:szCs w:val="20"/>
                <w:lang w:val="es-ES"/>
              </w:rPr>
            </w:pPr>
          </w:p>
          <w:p w14:paraId="76D7C2BA" w14:textId="77777777" w:rsidR="00537C76" w:rsidRDefault="00537C76" w:rsidP="00A3536E">
            <w:pPr>
              <w:jc w:val="both"/>
              <w:rPr>
                <w:sz w:val="20"/>
                <w:szCs w:val="20"/>
                <w:lang w:val="es-ES"/>
              </w:rPr>
            </w:pPr>
          </w:p>
          <w:p w14:paraId="4E564ADD" w14:textId="77777777" w:rsidR="00537C76" w:rsidRDefault="00537C76" w:rsidP="00A3536E">
            <w:pPr>
              <w:jc w:val="both"/>
              <w:rPr>
                <w:sz w:val="20"/>
                <w:szCs w:val="20"/>
                <w:lang w:val="es-ES"/>
              </w:rPr>
            </w:pPr>
          </w:p>
          <w:p w14:paraId="5F82CC56" w14:textId="77777777" w:rsidR="00537C76" w:rsidRDefault="00537C76" w:rsidP="00A3536E">
            <w:pPr>
              <w:jc w:val="both"/>
              <w:rPr>
                <w:sz w:val="20"/>
                <w:szCs w:val="20"/>
                <w:lang w:val="es-ES"/>
              </w:rPr>
            </w:pPr>
          </w:p>
          <w:p w14:paraId="37E5E718" w14:textId="77777777" w:rsidR="00537C76" w:rsidRDefault="00537C76" w:rsidP="00A3536E">
            <w:pPr>
              <w:jc w:val="both"/>
              <w:rPr>
                <w:sz w:val="20"/>
                <w:szCs w:val="20"/>
                <w:lang w:val="es-ES"/>
              </w:rPr>
            </w:pPr>
          </w:p>
          <w:p w14:paraId="09DF541F" w14:textId="77777777" w:rsidR="00537C76" w:rsidRDefault="00537C76" w:rsidP="00A3536E">
            <w:pPr>
              <w:jc w:val="both"/>
              <w:rPr>
                <w:sz w:val="20"/>
                <w:szCs w:val="20"/>
                <w:lang w:val="es-ES"/>
              </w:rPr>
            </w:pPr>
          </w:p>
          <w:p w14:paraId="57AAD8EA" w14:textId="77777777" w:rsidR="00537C76" w:rsidRDefault="00537C76" w:rsidP="00A3536E">
            <w:pPr>
              <w:jc w:val="both"/>
              <w:rPr>
                <w:sz w:val="20"/>
                <w:szCs w:val="20"/>
                <w:lang w:val="es-ES"/>
              </w:rPr>
            </w:pPr>
          </w:p>
          <w:p w14:paraId="505076ED" w14:textId="77777777" w:rsidR="00537C76" w:rsidRDefault="00537C76" w:rsidP="00A3536E">
            <w:pPr>
              <w:jc w:val="both"/>
              <w:rPr>
                <w:sz w:val="20"/>
                <w:szCs w:val="20"/>
                <w:lang w:val="es-ES"/>
              </w:rPr>
            </w:pPr>
          </w:p>
          <w:p w14:paraId="39EF4DD8" w14:textId="77777777" w:rsidR="00537C76" w:rsidRDefault="00537C76" w:rsidP="00A3536E">
            <w:pPr>
              <w:jc w:val="both"/>
              <w:rPr>
                <w:sz w:val="20"/>
                <w:szCs w:val="20"/>
                <w:lang w:val="es-ES"/>
              </w:rPr>
            </w:pPr>
            <w:r>
              <w:rPr>
                <w:sz w:val="20"/>
                <w:szCs w:val="20"/>
                <w:lang w:val="es-ES"/>
              </w:rPr>
              <w:t>EEUU</w:t>
            </w:r>
          </w:p>
          <w:p w14:paraId="2C8A38F4" w14:textId="77777777" w:rsidR="00537C76" w:rsidRPr="008E0679" w:rsidRDefault="00537C76" w:rsidP="00A3536E">
            <w:pPr>
              <w:jc w:val="both"/>
              <w:rPr>
                <w:sz w:val="20"/>
                <w:szCs w:val="20"/>
                <w:lang w:val="es-ES"/>
              </w:rPr>
            </w:pPr>
          </w:p>
          <w:p w14:paraId="4DB7A82E" w14:textId="77777777" w:rsidR="00537C76" w:rsidRDefault="00537C76" w:rsidP="00A3536E">
            <w:pPr>
              <w:jc w:val="both"/>
              <w:rPr>
                <w:lang w:val="es-ES"/>
              </w:rPr>
            </w:pPr>
          </w:p>
        </w:tc>
      </w:tr>
      <w:tr w:rsidR="00537C76" w14:paraId="14924137" w14:textId="77777777" w:rsidTr="00A3536E">
        <w:trPr>
          <w:trHeight w:val="1224"/>
        </w:trPr>
        <w:tc>
          <w:tcPr>
            <w:tcW w:w="0" w:type="auto"/>
          </w:tcPr>
          <w:p w14:paraId="53EADED3" w14:textId="77777777" w:rsidR="00537C76" w:rsidRDefault="00537C76" w:rsidP="00A3536E">
            <w:pPr>
              <w:jc w:val="both"/>
              <w:rPr>
                <w:lang w:val="es-ES"/>
              </w:rPr>
            </w:pPr>
            <w:r>
              <w:rPr>
                <w:lang w:val="es-ES"/>
              </w:rPr>
              <w:t>PINTURA</w:t>
            </w:r>
          </w:p>
        </w:tc>
        <w:tc>
          <w:tcPr>
            <w:tcW w:w="0" w:type="auto"/>
          </w:tcPr>
          <w:p w14:paraId="747328D4" w14:textId="77777777" w:rsidR="00537C76" w:rsidRPr="00650C26" w:rsidRDefault="00537C76" w:rsidP="00A3536E">
            <w:pPr>
              <w:jc w:val="both"/>
              <w:rPr>
                <w:sz w:val="20"/>
                <w:szCs w:val="20"/>
                <w:lang w:val="es-ES"/>
              </w:rPr>
            </w:pPr>
            <w:r w:rsidRPr="00650C26">
              <w:rPr>
                <w:sz w:val="20"/>
                <w:szCs w:val="20"/>
                <w:lang w:val="es-ES"/>
              </w:rPr>
              <w:t>Francisco de GOYA</w:t>
            </w:r>
          </w:p>
        </w:tc>
        <w:tc>
          <w:tcPr>
            <w:tcW w:w="0" w:type="auto"/>
          </w:tcPr>
          <w:p w14:paraId="00F2479A" w14:textId="77777777" w:rsidR="00537C76" w:rsidRPr="00650C26" w:rsidRDefault="00537C76" w:rsidP="00A3536E">
            <w:pPr>
              <w:jc w:val="both"/>
              <w:rPr>
                <w:sz w:val="20"/>
                <w:szCs w:val="20"/>
                <w:lang w:val="es-ES"/>
              </w:rPr>
            </w:pPr>
            <w:r w:rsidRPr="00650C26">
              <w:rPr>
                <w:sz w:val="20"/>
                <w:szCs w:val="20"/>
                <w:lang w:val="es-ES"/>
              </w:rPr>
              <w:t xml:space="preserve">“El 2 de </w:t>
            </w:r>
            <w:proofErr w:type="gramStart"/>
            <w:r w:rsidRPr="00650C26">
              <w:rPr>
                <w:sz w:val="20"/>
                <w:szCs w:val="20"/>
                <w:lang w:val="es-ES"/>
              </w:rPr>
              <w:t>Mayo</w:t>
            </w:r>
            <w:proofErr w:type="gramEnd"/>
            <w:r w:rsidRPr="00650C26">
              <w:rPr>
                <w:sz w:val="20"/>
                <w:szCs w:val="20"/>
                <w:lang w:val="es-ES"/>
              </w:rPr>
              <w:t xml:space="preserve"> de 1808 en Madrid” (óleo)</w:t>
            </w:r>
          </w:p>
          <w:p w14:paraId="69B198B6" w14:textId="77777777" w:rsidR="00537C76" w:rsidRPr="00650C26" w:rsidRDefault="00537C76" w:rsidP="00A3536E">
            <w:pPr>
              <w:jc w:val="both"/>
              <w:rPr>
                <w:sz w:val="20"/>
                <w:szCs w:val="20"/>
                <w:lang w:val="es-ES"/>
              </w:rPr>
            </w:pPr>
            <w:r w:rsidRPr="00650C26">
              <w:rPr>
                <w:sz w:val="20"/>
                <w:szCs w:val="20"/>
                <w:lang w:val="es-ES"/>
              </w:rPr>
              <w:t xml:space="preserve">“El 3 de </w:t>
            </w:r>
            <w:proofErr w:type="gramStart"/>
            <w:r w:rsidRPr="00650C26">
              <w:rPr>
                <w:sz w:val="20"/>
                <w:szCs w:val="20"/>
                <w:lang w:val="es-ES"/>
              </w:rPr>
              <w:t>Mayo</w:t>
            </w:r>
            <w:proofErr w:type="gramEnd"/>
            <w:r w:rsidRPr="00650C26">
              <w:rPr>
                <w:sz w:val="20"/>
                <w:szCs w:val="20"/>
                <w:lang w:val="es-ES"/>
              </w:rPr>
              <w:t xml:space="preserve"> de 1808 en Madrid” (óleo)</w:t>
            </w:r>
          </w:p>
          <w:p w14:paraId="5D3C800B" w14:textId="77777777" w:rsidR="00537C76" w:rsidRDefault="00537C76" w:rsidP="00A3536E">
            <w:pPr>
              <w:jc w:val="both"/>
              <w:rPr>
                <w:sz w:val="20"/>
                <w:szCs w:val="20"/>
                <w:lang w:val="es-ES"/>
              </w:rPr>
            </w:pPr>
            <w:r w:rsidRPr="00650C26">
              <w:rPr>
                <w:sz w:val="20"/>
                <w:szCs w:val="20"/>
                <w:lang w:val="es-ES"/>
              </w:rPr>
              <w:t>“La Maja vestida” (óleo)</w:t>
            </w:r>
          </w:p>
          <w:p w14:paraId="750909F3" w14:textId="77777777" w:rsidR="00537C76" w:rsidRPr="00650C26" w:rsidRDefault="00537C76" w:rsidP="00A3536E">
            <w:pPr>
              <w:jc w:val="both"/>
              <w:rPr>
                <w:sz w:val="20"/>
                <w:szCs w:val="20"/>
                <w:lang w:val="es-ES"/>
              </w:rPr>
            </w:pPr>
            <w:r>
              <w:rPr>
                <w:sz w:val="20"/>
                <w:szCs w:val="20"/>
                <w:lang w:val="es-ES"/>
              </w:rPr>
              <w:t>(</w:t>
            </w:r>
            <w:r w:rsidRPr="00786873">
              <w:rPr>
                <w:color w:val="FF0000"/>
                <w:sz w:val="20"/>
                <w:szCs w:val="20"/>
                <w:lang w:val="es-ES"/>
              </w:rPr>
              <w:t>ver ilustraciones</w:t>
            </w:r>
            <w:r>
              <w:rPr>
                <w:sz w:val="20"/>
                <w:szCs w:val="20"/>
                <w:lang w:val="es-ES"/>
              </w:rPr>
              <w:t>)</w:t>
            </w:r>
          </w:p>
        </w:tc>
        <w:tc>
          <w:tcPr>
            <w:tcW w:w="0" w:type="auto"/>
          </w:tcPr>
          <w:p w14:paraId="76CF94F4" w14:textId="77777777" w:rsidR="00537C76" w:rsidRPr="00650C26" w:rsidRDefault="00537C76" w:rsidP="00A3536E">
            <w:pPr>
              <w:jc w:val="both"/>
              <w:rPr>
                <w:sz w:val="20"/>
                <w:szCs w:val="20"/>
                <w:lang w:val="es-ES"/>
              </w:rPr>
            </w:pPr>
            <w:r w:rsidRPr="00650C26">
              <w:rPr>
                <w:sz w:val="20"/>
                <w:szCs w:val="20"/>
                <w:lang w:val="es-ES"/>
              </w:rPr>
              <w:t>ESPAÑA</w:t>
            </w:r>
          </w:p>
        </w:tc>
      </w:tr>
      <w:tr w:rsidR="00537C76" w14:paraId="4FEB7EDB" w14:textId="77777777" w:rsidTr="00A3536E">
        <w:trPr>
          <w:trHeight w:val="725"/>
        </w:trPr>
        <w:tc>
          <w:tcPr>
            <w:tcW w:w="0" w:type="auto"/>
          </w:tcPr>
          <w:p w14:paraId="49DC9619" w14:textId="77777777" w:rsidR="00537C76" w:rsidRDefault="00537C76" w:rsidP="00A3536E">
            <w:pPr>
              <w:jc w:val="both"/>
              <w:rPr>
                <w:lang w:val="es-ES"/>
              </w:rPr>
            </w:pPr>
            <w:r>
              <w:rPr>
                <w:lang w:val="es-ES"/>
              </w:rPr>
              <w:t>ESCULTURA</w:t>
            </w:r>
          </w:p>
        </w:tc>
        <w:tc>
          <w:tcPr>
            <w:tcW w:w="0" w:type="auto"/>
          </w:tcPr>
          <w:p w14:paraId="2E7722FC" w14:textId="77777777" w:rsidR="00537C76" w:rsidRPr="00650C26" w:rsidRDefault="00537C76" w:rsidP="00A3536E">
            <w:pPr>
              <w:jc w:val="both"/>
              <w:rPr>
                <w:sz w:val="20"/>
                <w:szCs w:val="20"/>
                <w:lang w:val="es-ES"/>
              </w:rPr>
            </w:pPr>
            <w:r w:rsidRPr="00650C26">
              <w:rPr>
                <w:sz w:val="20"/>
                <w:szCs w:val="20"/>
              </w:rPr>
              <w:t>François RUDE</w:t>
            </w:r>
          </w:p>
        </w:tc>
        <w:tc>
          <w:tcPr>
            <w:tcW w:w="0" w:type="auto"/>
          </w:tcPr>
          <w:p w14:paraId="2B85F896" w14:textId="77777777" w:rsidR="00537C76" w:rsidRPr="00650C26" w:rsidRDefault="00537C76" w:rsidP="00A3536E">
            <w:pPr>
              <w:jc w:val="both"/>
              <w:rPr>
                <w:sz w:val="20"/>
                <w:szCs w:val="20"/>
                <w:lang w:val="es-ES"/>
              </w:rPr>
            </w:pPr>
            <w:r w:rsidRPr="00650C26">
              <w:rPr>
                <w:sz w:val="20"/>
                <w:szCs w:val="20"/>
                <w:lang w:val="es-ES"/>
              </w:rPr>
              <w:t>“La partida de los voluntarios” (relieve que forma parte de la decoración del Arco de triunfo en París)</w:t>
            </w:r>
            <w:r>
              <w:rPr>
                <w:sz w:val="20"/>
                <w:szCs w:val="20"/>
                <w:lang w:val="es-ES"/>
              </w:rPr>
              <w:t xml:space="preserve"> (</w:t>
            </w:r>
            <w:r w:rsidRPr="00786873">
              <w:rPr>
                <w:color w:val="FF0000"/>
                <w:sz w:val="18"/>
                <w:szCs w:val="18"/>
                <w:lang w:val="es-ES"/>
              </w:rPr>
              <w:t>ver ilustración</w:t>
            </w:r>
            <w:r>
              <w:rPr>
                <w:sz w:val="20"/>
                <w:szCs w:val="20"/>
                <w:lang w:val="es-ES"/>
              </w:rPr>
              <w:t>)</w:t>
            </w:r>
          </w:p>
        </w:tc>
        <w:tc>
          <w:tcPr>
            <w:tcW w:w="0" w:type="auto"/>
          </w:tcPr>
          <w:p w14:paraId="4D9E6091" w14:textId="77777777" w:rsidR="00537C76" w:rsidRPr="00650C26" w:rsidRDefault="00537C76" w:rsidP="00A3536E">
            <w:pPr>
              <w:jc w:val="both"/>
              <w:rPr>
                <w:sz w:val="20"/>
                <w:szCs w:val="20"/>
                <w:lang w:val="es-ES"/>
              </w:rPr>
            </w:pPr>
            <w:r w:rsidRPr="00650C26">
              <w:rPr>
                <w:sz w:val="20"/>
                <w:szCs w:val="20"/>
                <w:lang w:val="es-ES"/>
              </w:rPr>
              <w:t>FRANCIA</w:t>
            </w:r>
          </w:p>
        </w:tc>
      </w:tr>
      <w:tr w:rsidR="00537C76" w14:paraId="6821BB43" w14:textId="77777777" w:rsidTr="00A3536E">
        <w:trPr>
          <w:trHeight w:val="1224"/>
        </w:trPr>
        <w:tc>
          <w:tcPr>
            <w:tcW w:w="0" w:type="auto"/>
          </w:tcPr>
          <w:p w14:paraId="186E6BC8" w14:textId="77777777" w:rsidR="00537C76" w:rsidRDefault="00537C76" w:rsidP="00A3536E">
            <w:pPr>
              <w:jc w:val="both"/>
              <w:rPr>
                <w:lang w:val="es-ES"/>
              </w:rPr>
            </w:pPr>
            <w:r>
              <w:rPr>
                <w:lang w:val="es-ES"/>
              </w:rPr>
              <w:t>MÚSICA</w:t>
            </w:r>
          </w:p>
        </w:tc>
        <w:tc>
          <w:tcPr>
            <w:tcW w:w="0" w:type="auto"/>
          </w:tcPr>
          <w:p w14:paraId="5F29916D" w14:textId="77777777" w:rsidR="00537C76" w:rsidRDefault="00537C76" w:rsidP="00A3536E">
            <w:pPr>
              <w:jc w:val="both"/>
              <w:rPr>
                <w:b/>
                <w:bCs/>
                <w:sz w:val="20"/>
                <w:szCs w:val="20"/>
              </w:rPr>
            </w:pPr>
            <w:r w:rsidRPr="00650C26">
              <w:rPr>
                <w:sz w:val="20"/>
                <w:szCs w:val="20"/>
              </w:rPr>
              <w:t xml:space="preserve">Ludwig </w:t>
            </w:r>
            <w:r>
              <w:rPr>
                <w:sz w:val="20"/>
                <w:szCs w:val="20"/>
              </w:rPr>
              <w:t>Van</w:t>
            </w:r>
            <w:r w:rsidRPr="00650C26">
              <w:rPr>
                <w:sz w:val="20"/>
                <w:szCs w:val="20"/>
              </w:rPr>
              <w:t> </w:t>
            </w:r>
            <w:r w:rsidRPr="00650C26">
              <w:rPr>
                <w:b/>
                <w:bCs/>
                <w:sz w:val="20"/>
                <w:szCs w:val="20"/>
              </w:rPr>
              <w:t>BEETHOVEN</w:t>
            </w:r>
          </w:p>
          <w:p w14:paraId="58BCDE29" w14:textId="77777777" w:rsidR="00537C76" w:rsidRDefault="00537C76" w:rsidP="00A3536E">
            <w:pPr>
              <w:jc w:val="both"/>
              <w:rPr>
                <w:b/>
                <w:bCs/>
                <w:sz w:val="20"/>
                <w:szCs w:val="20"/>
                <w:lang w:val="es-ES"/>
              </w:rPr>
            </w:pPr>
            <w:r>
              <w:rPr>
                <w:b/>
                <w:bCs/>
                <w:noProof/>
                <w:sz w:val="20"/>
                <w:szCs w:val="20"/>
                <w:lang w:val="es-ES"/>
              </w:rPr>
              <mc:AlternateContent>
                <mc:Choice Requires="wps">
                  <w:drawing>
                    <wp:anchor distT="0" distB="0" distL="114300" distR="114300" simplePos="0" relativeHeight="251667456" behindDoc="0" locked="0" layoutInCell="1" allowOverlap="1" wp14:anchorId="1518D601" wp14:editId="74D6AF37">
                      <wp:simplePos x="0" y="0"/>
                      <wp:positionH relativeFrom="column">
                        <wp:posOffset>-63500</wp:posOffset>
                      </wp:positionH>
                      <wp:positionV relativeFrom="paragraph">
                        <wp:posOffset>164465</wp:posOffset>
                      </wp:positionV>
                      <wp:extent cx="4848225" cy="1905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4848225" cy="19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25D99" id="Conector recto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95pt" to="376.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CAxgEAAN4DAAAOAAAAZHJzL2Uyb0RvYy54bWysU02P0zAQvSPxHyzfaZJqF5Wo6R5awQVB&#10;BewP8DrjxsJfGpsm/feMnTaLACGEuExsz7w382Ym24fJGnYGjNq7jjermjNw0vfanTr++OXtqw1n&#10;MQnXC+MddPwCkT/sXr7YjqGFtR+86QEZkbjYjqHjQ0qhraooB7AirnwAR07l0YpEVzxVPYqR2K2p&#10;1nX9uho99gG9hBjp9TA7+a7wKwUyfVQqQmKm41RbKhaLfcq22m1Fe0IRBi2vZYh/qMIK7SjpQnUQ&#10;SbBvqH+hslqij16llfS28kppCUUDqWnqn9R8HkSAooWaE8PSpvj/aOWH8xGZ7ml2DWdOWJrRniYl&#10;k0eG+cPIQV0aQ2wpeO+OeL3FcMQseVJo85fEsKl09rJ0FqbEJD3ebe426/U9Z5J8zZv6vnS+egYH&#10;jOkdeMvyoeNGuyxctOL8PiZKSKG3kPxsXLb55SDiwM6CxtvTKVdKodld5YrnGsspXQzM0E+gSDFV&#10;1ZQUZddgb/BK87XoLSwUmSFKG7OA6j+DrrEZBmX//ha4RJeM3qUFaLXz+LusabqVqub4m+pZa5b9&#10;5PtLmVhpBy1R6c914fOW/ngv8OffcvcdAAD//wMAUEsDBBQABgAIAAAAIQAooS/m4AAAAAkBAAAP&#10;AAAAZHJzL2Rvd25yZXYueG1sTI/BTsMwEETvSPyDtUjcWrtFKU2IUyFQD8AFUiSubrzEofE6iu02&#10;5esxJzjOzmj2TbmZbM+OOPrOkYTFXABDapzuqJXwvtvO1sB8UKRV7wglnNHDprq8KFWh3Yne8FiH&#10;lqUS8oWSYEIYCs59Y9AqP3cDUvI+3WhVSHJsuR7VKZXbni+FWHGrOkofjBrwwWBzqKOVEA/x5fnp&#10;9fFj5URem932O57jl5TXV9P9HbCAU/gLwy9+QocqMe1dJO1ZL2G2EGlLkLDMcmApcJvdZMD26bDO&#10;gVcl/7+g+gEAAP//AwBQSwECLQAUAAYACAAAACEAtoM4kv4AAADhAQAAEwAAAAAAAAAAAAAAAAAA&#10;AAAAW0NvbnRlbnRfVHlwZXNdLnhtbFBLAQItABQABgAIAAAAIQA4/SH/1gAAAJQBAAALAAAAAAAA&#10;AAAAAAAAAC8BAABfcmVscy8ucmVsc1BLAQItABQABgAIAAAAIQBh5zCAxgEAAN4DAAAOAAAAAAAA&#10;AAAAAAAAAC4CAABkcnMvZTJvRG9jLnhtbFBLAQItABQABgAIAAAAIQAooS/m4AAAAAkBAAAPAAAA&#10;AAAAAAAAAAAAACAEAABkcnMvZG93bnJldi54bWxQSwUGAAAAAAQABADzAAAALQUAAAAA&#10;" strokecolor="black [3200]" strokeweight=".5pt">
                      <v:stroke dashstyle="dash" joinstyle="miter"/>
                    </v:line>
                  </w:pict>
                </mc:Fallback>
              </mc:AlternateContent>
            </w:r>
          </w:p>
          <w:p w14:paraId="60A3A362" w14:textId="77777777" w:rsidR="00537C76" w:rsidRDefault="00537C76" w:rsidP="00A3536E">
            <w:pPr>
              <w:jc w:val="both"/>
              <w:rPr>
                <w:sz w:val="20"/>
                <w:szCs w:val="20"/>
                <w:lang w:val="es-ES"/>
              </w:rPr>
            </w:pPr>
          </w:p>
          <w:p w14:paraId="00BFD44D" w14:textId="77777777" w:rsidR="00537C76" w:rsidRDefault="00537C76" w:rsidP="00A3536E">
            <w:pPr>
              <w:jc w:val="both"/>
              <w:rPr>
                <w:b/>
                <w:bCs/>
                <w:sz w:val="20"/>
                <w:szCs w:val="20"/>
                <w:lang w:val="es-ES"/>
              </w:rPr>
            </w:pPr>
            <w:r w:rsidRPr="00D63FCF">
              <w:rPr>
                <w:sz w:val="20"/>
                <w:szCs w:val="20"/>
                <w:lang w:val="es-ES"/>
              </w:rPr>
              <w:t>Fr</w:t>
            </w:r>
            <w:r>
              <w:rPr>
                <w:sz w:val="20"/>
                <w:szCs w:val="20"/>
                <w:lang w:val="es-ES"/>
              </w:rPr>
              <w:t>é</w:t>
            </w:r>
            <w:r w:rsidRPr="00D63FCF">
              <w:rPr>
                <w:sz w:val="20"/>
                <w:szCs w:val="20"/>
                <w:lang w:val="es-ES"/>
              </w:rPr>
              <w:t>d</w:t>
            </w:r>
            <w:r>
              <w:rPr>
                <w:sz w:val="20"/>
                <w:szCs w:val="20"/>
                <w:lang w:val="es-ES"/>
              </w:rPr>
              <w:t>é</w:t>
            </w:r>
            <w:r w:rsidRPr="00D63FCF">
              <w:rPr>
                <w:sz w:val="20"/>
                <w:szCs w:val="20"/>
                <w:lang w:val="es-ES"/>
              </w:rPr>
              <w:t>ri</w:t>
            </w:r>
            <w:r>
              <w:rPr>
                <w:sz w:val="20"/>
                <w:szCs w:val="20"/>
                <w:lang w:val="es-ES"/>
              </w:rPr>
              <w:t>c</w:t>
            </w:r>
            <w:r>
              <w:rPr>
                <w:b/>
                <w:bCs/>
                <w:sz w:val="20"/>
                <w:szCs w:val="20"/>
                <w:lang w:val="es-ES"/>
              </w:rPr>
              <w:t xml:space="preserve"> CHOPIN</w:t>
            </w:r>
          </w:p>
          <w:p w14:paraId="5A403E73" w14:textId="77777777" w:rsidR="00537C76" w:rsidRPr="00650C26" w:rsidRDefault="00537C76" w:rsidP="00A3536E">
            <w:pPr>
              <w:jc w:val="both"/>
              <w:rPr>
                <w:sz w:val="20"/>
                <w:szCs w:val="20"/>
                <w:lang w:val="es-ES"/>
              </w:rPr>
            </w:pPr>
          </w:p>
        </w:tc>
        <w:tc>
          <w:tcPr>
            <w:tcW w:w="0" w:type="auto"/>
          </w:tcPr>
          <w:p w14:paraId="6DA8AF9F" w14:textId="77777777" w:rsidR="00537C76" w:rsidRDefault="00537C76" w:rsidP="00A3536E">
            <w:pPr>
              <w:jc w:val="both"/>
              <w:rPr>
                <w:sz w:val="20"/>
                <w:szCs w:val="20"/>
                <w:lang w:val="es-ES"/>
              </w:rPr>
            </w:pPr>
            <w:r>
              <w:rPr>
                <w:sz w:val="20"/>
                <w:szCs w:val="20"/>
                <w:lang w:val="es-ES"/>
              </w:rPr>
              <w:t>Sinfonías y conciertos para pianos y orquestas.</w:t>
            </w:r>
          </w:p>
          <w:p w14:paraId="7B665700" w14:textId="77777777" w:rsidR="00537C76" w:rsidRDefault="00537C76" w:rsidP="00A3536E">
            <w:pPr>
              <w:jc w:val="both"/>
              <w:rPr>
                <w:sz w:val="20"/>
                <w:szCs w:val="20"/>
                <w:lang w:val="es-ES"/>
              </w:rPr>
            </w:pPr>
          </w:p>
          <w:p w14:paraId="20249F1A" w14:textId="77777777" w:rsidR="00537C76" w:rsidRDefault="00537C76" w:rsidP="00A3536E">
            <w:pPr>
              <w:jc w:val="both"/>
              <w:rPr>
                <w:sz w:val="20"/>
                <w:szCs w:val="20"/>
                <w:lang w:val="es-ES"/>
              </w:rPr>
            </w:pPr>
          </w:p>
          <w:p w14:paraId="37F864EA" w14:textId="77777777" w:rsidR="00537C76" w:rsidRPr="00650C26" w:rsidRDefault="00537C76" w:rsidP="00A3536E">
            <w:pPr>
              <w:jc w:val="both"/>
              <w:rPr>
                <w:sz w:val="20"/>
                <w:szCs w:val="20"/>
                <w:lang w:val="es-ES"/>
              </w:rPr>
            </w:pPr>
            <w:r>
              <w:rPr>
                <w:sz w:val="20"/>
                <w:szCs w:val="20"/>
                <w:lang w:val="es-ES"/>
              </w:rPr>
              <w:t>Óperas y Sinfonías.</w:t>
            </w:r>
          </w:p>
        </w:tc>
        <w:tc>
          <w:tcPr>
            <w:tcW w:w="0" w:type="auto"/>
          </w:tcPr>
          <w:p w14:paraId="4F442EE3" w14:textId="77777777" w:rsidR="00537C76" w:rsidRDefault="00537C76" w:rsidP="00A3536E">
            <w:pPr>
              <w:jc w:val="both"/>
              <w:rPr>
                <w:sz w:val="18"/>
                <w:szCs w:val="18"/>
                <w:lang w:val="es-ES"/>
              </w:rPr>
            </w:pPr>
            <w:r w:rsidRPr="00D63FCF">
              <w:rPr>
                <w:sz w:val="18"/>
                <w:szCs w:val="18"/>
                <w:lang w:val="es-ES"/>
              </w:rPr>
              <w:t>Nace en Bélgica, pero vivió hasta su muerte en Viena (Austria)</w:t>
            </w:r>
          </w:p>
          <w:p w14:paraId="05C7980E" w14:textId="77777777" w:rsidR="00537C76" w:rsidRDefault="00537C76" w:rsidP="00A3536E">
            <w:pPr>
              <w:jc w:val="both"/>
              <w:rPr>
                <w:sz w:val="20"/>
                <w:szCs w:val="20"/>
                <w:lang w:val="es-ES"/>
              </w:rPr>
            </w:pPr>
          </w:p>
          <w:p w14:paraId="5520FF8A" w14:textId="77777777" w:rsidR="00537C76" w:rsidRDefault="00537C76" w:rsidP="00A3536E">
            <w:pPr>
              <w:jc w:val="both"/>
              <w:rPr>
                <w:sz w:val="20"/>
                <w:szCs w:val="20"/>
                <w:lang w:val="es-ES"/>
              </w:rPr>
            </w:pPr>
            <w:r w:rsidRPr="00D63FCF">
              <w:rPr>
                <w:sz w:val="20"/>
                <w:szCs w:val="20"/>
                <w:lang w:val="es-ES"/>
              </w:rPr>
              <w:t>POLONIA</w:t>
            </w:r>
          </w:p>
          <w:p w14:paraId="6DF842A6" w14:textId="77777777" w:rsidR="00537C76" w:rsidRPr="00D63FCF" w:rsidRDefault="00537C76" w:rsidP="00A3536E">
            <w:pPr>
              <w:jc w:val="both"/>
              <w:rPr>
                <w:sz w:val="20"/>
                <w:szCs w:val="20"/>
                <w:lang w:val="es-ES"/>
              </w:rPr>
            </w:pPr>
          </w:p>
        </w:tc>
      </w:tr>
    </w:tbl>
    <w:p w14:paraId="4AE5D340" w14:textId="77777777" w:rsidR="00FD1980" w:rsidRDefault="00FD1980" w:rsidP="00FD1980">
      <w:pPr>
        <w:jc w:val="both"/>
        <w:rPr>
          <w:color w:val="FF0000"/>
        </w:rPr>
      </w:pPr>
    </w:p>
    <w:p w14:paraId="551BE2AE" w14:textId="77777777" w:rsidR="000C0959" w:rsidRDefault="000C0959" w:rsidP="00FD1980">
      <w:pPr>
        <w:jc w:val="both"/>
        <w:rPr>
          <w:color w:val="FF0000"/>
        </w:rPr>
      </w:pPr>
    </w:p>
    <w:p w14:paraId="469809F6" w14:textId="77777777" w:rsidR="000C0959" w:rsidRDefault="000C0959" w:rsidP="00FD1980">
      <w:pPr>
        <w:jc w:val="both"/>
        <w:rPr>
          <w:color w:val="FF0000"/>
        </w:rPr>
      </w:pPr>
    </w:p>
    <w:p w14:paraId="430FAF5F" w14:textId="77777777" w:rsidR="000C0959" w:rsidRDefault="000C0959" w:rsidP="00FD1980">
      <w:pPr>
        <w:jc w:val="both"/>
        <w:rPr>
          <w:color w:val="FF0000"/>
        </w:rPr>
      </w:pPr>
    </w:p>
    <w:p w14:paraId="4471021C" w14:textId="77777777" w:rsidR="000C0959" w:rsidRDefault="000C0959" w:rsidP="00FD1980">
      <w:pPr>
        <w:jc w:val="both"/>
        <w:rPr>
          <w:color w:val="FF0000"/>
        </w:rPr>
      </w:pPr>
    </w:p>
    <w:p w14:paraId="2294233F" w14:textId="77777777" w:rsidR="000C0959" w:rsidRDefault="000C0959" w:rsidP="00FD1980">
      <w:pPr>
        <w:jc w:val="both"/>
        <w:rPr>
          <w:color w:val="FF0000"/>
        </w:rPr>
      </w:pPr>
    </w:p>
    <w:p w14:paraId="5D3409FD" w14:textId="77777777" w:rsidR="000C0959" w:rsidRDefault="000C0959" w:rsidP="00FD1980">
      <w:pPr>
        <w:jc w:val="both"/>
        <w:rPr>
          <w:color w:val="FF0000"/>
        </w:rPr>
      </w:pPr>
    </w:p>
    <w:p w14:paraId="5898D68E" w14:textId="77777777" w:rsidR="000C0959" w:rsidRDefault="000C0959" w:rsidP="00FD1980">
      <w:pPr>
        <w:jc w:val="both"/>
        <w:rPr>
          <w:color w:val="FF0000"/>
        </w:rPr>
      </w:pPr>
    </w:p>
    <w:p w14:paraId="0F1FD53F" w14:textId="3070206E" w:rsidR="00FD1980" w:rsidRPr="000C0959" w:rsidRDefault="00FD1980" w:rsidP="00FD1980">
      <w:pPr>
        <w:jc w:val="both"/>
        <w:rPr>
          <w:color w:val="FF0000"/>
          <w:sz w:val="20"/>
          <w:szCs w:val="20"/>
        </w:rPr>
      </w:pPr>
      <w:r w:rsidRPr="000C0959">
        <w:rPr>
          <w:color w:val="FF0000"/>
          <w:sz w:val="20"/>
          <w:szCs w:val="20"/>
        </w:rPr>
        <w:lastRenderedPageBreak/>
        <w:t>Ilustraciones sólo para observar y aprender no hace falta imprimir</w:t>
      </w:r>
    </w:p>
    <w:p w14:paraId="534479AC" w14:textId="77777777" w:rsidR="00FD1980" w:rsidRPr="000C0959" w:rsidRDefault="00FD1980" w:rsidP="00FD1980">
      <w:pPr>
        <w:jc w:val="both"/>
        <w:rPr>
          <w:b/>
          <w:bCs/>
          <w:sz w:val="20"/>
          <w:szCs w:val="20"/>
          <w:u w:val="single"/>
        </w:rPr>
      </w:pPr>
      <w:r w:rsidRPr="000C0959">
        <w:rPr>
          <w:b/>
          <w:bCs/>
          <w:sz w:val="20"/>
          <w:szCs w:val="20"/>
          <w:u w:val="single"/>
        </w:rPr>
        <w:t>PINTURAS DE GOYA – ESPAÑA- Se encuentran en el Museo del Prado en Madrid</w:t>
      </w:r>
    </w:p>
    <w:p w14:paraId="04FCA6A3" w14:textId="77777777" w:rsidR="00FD1980" w:rsidRDefault="00FD1980" w:rsidP="00FD1980">
      <w:pPr>
        <w:rPr>
          <w:b/>
          <w:bCs/>
          <w:u w:val="single"/>
        </w:rPr>
      </w:pPr>
      <w:r>
        <w:rPr>
          <w:noProof/>
        </w:rPr>
        <w:drawing>
          <wp:inline distT="0" distB="0" distL="0" distR="0" wp14:anchorId="145A1AB1" wp14:editId="5FBEAEEC">
            <wp:extent cx="4336326" cy="3352800"/>
            <wp:effectExtent l="76200" t="76200" r="140970" b="133350"/>
            <wp:docPr id="13" name="Imagen 13" descr="El dos de mayo de 1808 en Madrid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dos de mayo de 1808 en Madrid - Wikipedia, la enciclopedia lib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48098" cy="3361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9164F3" w14:textId="77777777" w:rsidR="00FD1980" w:rsidRDefault="00FD1980" w:rsidP="00FD1980">
      <w:pPr>
        <w:jc w:val="both"/>
      </w:pPr>
      <w:r w:rsidRPr="00D630B7">
        <w:rPr>
          <w:b/>
          <w:bCs/>
          <w:sz w:val="20"/>
          <w:szCs w:val="20"/>
          <w:u w:val="single"/>
        </w:rPr>
        <w:t>“El 2 de mayo de 1808 en Madrid”-</w:t>
      </w:r>
      <w:r w:rsidRPr="00D630B7">
        <w:rPr>
          <w:rFonts w:ascii="Arial" w:hAnsi="Arial" w:cs="Arial"/>
          <w:b/>
          <w:bCs/>
          <w:i/>
          <w:iCs/>
          <w:color w:val="202122"/>
          <w:sz w:val="20"/>
          <w:szCs w:val="20"/>
          <w:shd w:val="clear" w:color="auto" w:fill="FFFFFF"/>
        </w:rPr>
        <w:t xml:space="preserve"> </w:t>
      </w:r>
      <w:r w:rsidRPr="00D630B7">
        <w:rPr>
          <w:b/>
          <w:bCs/>
          <w:i/>
          <w:iCs/>
          <w:sz w:val="20"/>
          <w:szCs w:val="20"/>
          <w:u w:val="single"/>
        </w:rPr>
        <w:t>La carga de los mamelucos en la Puerta del Sol</w:t>
      </w:r>
      <w:r w:rsidRPr="00D630B7">
        <w:rPr>
          <w:b/>
          <w:bCs/>
          <w:sz w:val="20"/>
          <w:szCs w:val="20"/>
          <w:u w:val="single"/>
        </w:rPr>
        <w:t> o </w:t>
      </w:r>
      <w:r w:rsidRPr="00D630B7">
        <w:rPr>
          <w:b/>
          <w:bCs/>
          <w:i/>
          <w:iCs/>
          <w:sz w:val="20"/>
          <w:szCs w:val="20"/>
          <w:u w:val="single"/>
        </w:rPr>
        <w:t>La lucha con los mamelucos</w:t>
      </w:r>
      <w:r w:rsidRPr="00D630B7">
        <w:rPr>
          <w:b/>
          <w:bCs/>
          <w:sz w:val="20"/>
          <w:szCs w:val="20"/>
          <w:u w:val="single"/>
        </w:rPr>
        <w:t xml:space="preserve">, </w:t>
      </w:r>
      <w:r w:rsidRPr="00D630B7">
        <w:rPr>
          <w:sz w:val="20"/>
          <w:szCs w:val="20"/>
        </w:rPr>
        <w:t xml:space="preserve"> uno de los cuadros más célebres de </w:t>
      </w:r>
      <w:hyperlink r:id="rId6" w:tooltip="Francisco de Goya y Lucientes" w:history="1">
        <w:r w:rsidRPr="00D630B7">
          <w:rPr>
            <w:rStyle w:val="Hyperlink"/>
            <w:color w:val="auto"/>
            <w:sz w:val="20"/>
            <w:szCs w:val="20"/>
            <w:u w:val="none"/>
          </w:rPr>
          <w:t>Francisco de Goya y Lucientes</w:t>
        </w:r>
      </w:hyperlink>
      <w:r w:rsidRPr="00D630B7">
        <w:rPr>
          <w:sz w:val="20"/>
          <w:szCs w:val="20"/>
        </w:rPr>
        <w:t>, </w:t>
      </w:r>
      <w:hyperlink r:id="rId7" w:tooltip="Pintura artística" w:history="1">
        <w:r w:rsidRPr="00D630B7">
          <w:rPr>
            <w:rStyle w:val="Hyperlink"/>
            <w:color w:val="auto"/>
            <w:sz w:val="20"/>
            <w:szCs w:val="20"/>
            <w:u w:val="none"/>
          </w:rPr>
          <w:t>pintor</w:t>
        </w:r>
      </w:hyperlink>
      <w:r w:rsidRPr="00D630B7">
        <w:rPr>
          <w:sz w:val="20"/>
          <w:szCs w:val="20"/>
        </w:rPr>
        <w:t> </w:t>
      </w:r>
      <w:hyperlink r:id="rId8" w:tooltip="España" w:history="1">
        <w:r w:rsidRPr="00D630B7">
          <w:rPr>
            <w:rStyle w:val="Hyperlink"/>
            <w:color w:val="auto"/>
            <w:sz w:val="20"/>
            <w:szCs w:val="20"/>
            <w:u w:val="none"/>
          </w:rPr>
          <w:t>español</w:t>
        </w:r>
      </w:hyperlink>
      <w:r w:rsidRPr="00D630B7">
        <w:rPr>
          <w:sz w:val="20"/>
          <w:szCs w:val="20"/>
        </w:rPr>
        <w:t>. El cuadro representa la carga de los Mamelucos durante el </w:t>
      </w:r>
      <w:hyperlink r:id="rId9" w:tooltip="Levantamiento del 2 de mayo" w:history="1">
        <w:r w:rsidRPr="00D630B7">
          <w:rPr>
            <w:rStyle w:val="Hyperlink"/>
            <w:color w:val="auto"/>
            <w:sz w:val="20"/>
            <w:szCs w:val="20"/>
            <w:u w:val="none"/>
          </w:rPr>
          <w:t>levantamiento del 2 de mayo</w:t>
        </w:r>
      </w:hyperlink>
      <w:r w:rsidRPr="00D630B7">
        <w:rPr>
          <w:sz w:val="20"/>
          <w:szCs w:val="20"/>
        </w:rPr>
        <w:t> en Madrid. Fue pintado en </w:t>
      </w:r>
      <w:hyperlink r:id="rId10" w:tooltip="1814" w:history="1">
        <w:r w:rsidRPr="00D630B7">
          <w:rPr>
            <w:rStyle w:val="Hyperlink"/>
            <w:color w:val="auto"/>
            <w:sz w:val="20"/>
            <w:szCs w:val="20"/>
            <w:u w:val="none"/>
          </w:rPr>
          <w:t>1814</w:t>
        </w:r>
      </w:hyperlink>
      <w:r w:rsidRPr="00D630B7">
        <w:rPr>
          <w:sz w:val="20"/>
          <w:szCs w:val="20"/>
        </w:rPr>
        <w:t> en óleo sobre lienzo y se encuentra en el </w:t>
      </w:r>
      <w:hyperlink r:id="rId11" w:tooltip="Museo del Prado" w:history="1">
        <w:r w:rsidRPr="00D630B7">
          <w:rPr>
            <w:rStyle w:val="Hyperlink"/>
            <w:color w:val="auto"/>
            <w:sz w:val="20"/>
            <w:szCs w:val="20"/>
            <w:u w:val="none"/>
          </w:rPr>
          <w:t>Museo del Prado</w:t>
        </w:r>
      </w:hyperlink>
      <w:r w:rsidRPr="00D630B7">
        <w:rPr>
          <w:sz w:val="20"/>
          <w:szCs w:val="20"/>
        </w:rPr>
        <w:t>, en </w:t>
      </w:r>
      <w:hyperlink r:id="rId12" w:history="1">
        <w:r w:rsidRPr="00D630B7">
          <w:rPr>
            <w:rStyle w:val="Hyperlink"/>
            <w:color w:val="auto"/>
            <w:sz w:val="20"/>
            <w:szCs w:val="20"/>
            <w:u w:val="none"/>
          </w:rPr>
          <w:t>Madrid</w:t>
        </w:r>
      </w:hyperlink>
      <w:r w:rsidRPr="00D630B7">
        <w:t>.</w:t>
      </w:r>
      <w:r>
        <w:rPr>
          <w:noProof/>
        </w:rPr>
        <w:drawing>
          <wp:inline distT="0" distB="0" distL="0" distR="0" wp14:anchorId="31497D89" wp14:editId="6B61B687">
            <wp:extent cx="4362450" cy="3119755"/>
            <wp:effectExtent l="76200" t="76200" r="133350" b="137795"/>
            <wp:docPr id="14" name="Imagen 14" descr="El 3 de mayo en Madrid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3 de mayo en Madrid - Wikipedia, la enciclopedia li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0391" cy="3132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A9EC9" w14:textId="77777777" w:rsidR="00FD1980" w:rsidRPr="00D630B7" w:rsidRDefault="00FD1980" w:rsidP="00FD1980">
      <w:pPr>
        <w:rPr>
          <w:rFonts w:asciiTheme="majorHAnsi" w:hAnsiTheme="majorHAnsi" w:cstheme="majorHAnsi"/>
        </w:rPr>
      </w:pPr>
      <w:r w:rsidRPr="00D630B7">
        <w:rPr>
          <w:b/>
          <w:bCs/>
          <w:sz w:val="20"/>
          <w:szCs w:val="20"/>
          <w:u w:val="single"/>
        </w:rPr>
        <w:t>“</w:t>
      </w:r>
      <w:hyperlink r:id="rId14" w:tooltip="El tres de mayo de 1808 en Madrid" w:history="1">
        <w:r w:rsidRPr="00D630B7">
          <w:rPr>
            <w:rStyle w:val="Hyperlink"/>
            <w:b/>
            <w:bCs/>
            <w:i/>
            <w:iCs/>
            <w:color w:val="auto"/>
            <w:sz w:val="20"/>
            <w:szCs w:val="20"/>
          </w:rPr>
          <w:t>El tres de mayo</w:t>
        </w:r>
      </w:hyperlink>
      <w:r w:rsidRPr="00D630B7">
        <w:rPr>
          <w:b/>
          <w:bCs/>
          <w:sz w:val="20"/>
          <w:szCs w:val="20"/>
          <w:u w:val="single"/>
        </w:rPr>
        <w:t xml:space="preserve"> de 1808</w:t>
      </w:r>
      <w:r w:rsidRPr="00D630B7">
        <w:rPr>
          <w:sz w:val="20"/>
          <w:szCs w:val="20"/>
        </w:rPr>
        <w:t>”</w:t>
      </w:r>
      <w:r w:rsidRPr="00D630B7">
        <w:rPr>
          <w:rFonts w:ascii="Arial" w:hAnsi="Arial" w:cs="Arial"/>
          <w:color w:val="202122"/>
          <w:sz w:val="21"/>
          <w:szCs w:val="21"/>
          <w:shd w:val="clear" w:color="auto" w:fill="FFFFFF"/>
        </w:rPr>
        <w:t xml:space="preserve"> </w:t>
      </w:r>
      <w:r w:rsidRPr="00D630B7">
        <w:rPr>
          <w:rFonts w:asciiTheme="majorHAnsi" w:hAnsiTheme="majorHAnsi" w:cstheme="majorHAnsi"/>
          <w:color w:val="202122"/>
          <w:shd w:val="clear" w:color="auto" w:fill="FFFFFF"/>
        </w:rPr>
        <w:t>también conocido como </w:t>
      </w:r>
      <w:r>
        <w:rPr>
          <w:rFonts w:asciiTheme="majorHAnsi" w:hAnsiTheme="majorHAnsi" w:cstheme="majorHAnsi"/>
          <w:color w:val="202122"/>
          <w:shd w:val="clear" w:color="auto" w:fill="FFFFFF"/>
        </w:rPr>
        <w:t>“</w:t>
      </w:r>
      <w:r w:rsidRPr="00D630B7">
        <w:rPr>
          <w:rFonts w:asciiTheme="majorHAnsi" w:hAnsiTheme="majorHAnsi" w:cstheme="majorHAnsi"/>
          <w:b/>
          <w:bCs/>
          <w:i/>
          <w:iCs/>
          <w:color w:val="202122"/>
          <w:shd w:val="clear" w:color="auto" w:fill="FFFFFF"/>
        </w:rPr>
        <w:t>Los fusilamientos</w:t>
      </w:r>
      <w:r>
        <w:rPr>
          <w:rFonts w:asciiTheme="majorHAnsi" w:hAnsiTheme="majorHAnsi" w:cstheme="majorHAnsi"/>
          <w:b/>
          <w:bCs/>
          <w:i/>
          <w:iCs/>
          <w:color w:val="202122"/>
          <w:shd w:val="clear" w:color="auto" w:fill="FFFFFF"/>
        </w:rPr>
        <w:t>”</w:t>
      </w:r>
      <w:r w:rsidRPr="00D630B7">
        <w:rPr>
          <w:rFonts w:asciiTheme="majorHAnsi" w:hAnsiTheme="majorHAnsi" w:cstheme="majorHAnsi"/>
          <w:b/>
          <w:bCs/>
          <w:i/>
          <w:iCs/>
          <w:color w:val="202122"/>
          <w:shd w:val="clear" w:color="auto" w:fill="FFFFFF"/>
        </w:rPr>
        <w:t> </w:t>
      </w:r>
    </w:p>
    <w:p w14:paraId="69A0F2B2" w14:textId="77777777" w:rsidR="00FD1980" w:rsidRDefault="00FD1980" w:rsidP="00FD1980"/>
    <w:p w14:paraId="5E8B863B" w14:textId="77777777" w:rsidR="00FD1980" w:rsidRPr="00514CB9" w:rsidRDefault="00FD1980" w:rsidP="00FD1980">
      <w:pPr>
        <w:rPr>
          <w:b/>
          <w:bCs/>
          <w:u w:val="single"/>
        </w:rPr>
      </w:pPr>
      <w:r w:rsidRPr="00514CB9">
        <w:rPr>
          <w:b/>
          <w:bCs/>
          <w:u w:val="single"/>
        </w:rPr>
        <w:lastRenderedPageBreak/>
        <w:t>ESCULTURA</w:t>
      </w:r>
      <w:r>
        <w:rPr>
          <w:b/>
          <w:bCs/>
          <w:u w:val="single"/>
        </w:rPr>
        <w:t>: Relieve realizado por RUDE (</w:t>
      </w:r>
      <w:r w:rsidRPr="00514CB9">
        <w:rPr>
          <w:b/>
          <w:bCs/>
          <w:color w:val="FF0000"/>
          <w:u w:val="single"/>
        </w:rPr>
        <w:t>LEER LOS EPÍGRAFES</w:t>
      </w:r>
      <w:r>
        <w:rPr>
          <w:b/>
          <w:bCs/>
          <w:u w:val="single"/>
        </w:rPr>
        <w:t>)</w:t>
      </w:r>
    </w:p>
    <w:p w14:paraId="29A97108" w14:textId="77777777" w:rsidR="00FD1980" w:rsidRDefault="00FD1980" w:rsidP="00FD1980">
      <w:pPr>
        <w:rPr>
          <w:sz w:val="20"/>
          <w:szCs w:val="20"/>
          <w:u w:val="single"/>
        </w:rPr>
      </w:pPr>
      <w:r>
        <w:rPr>
          <w:noProof/>
        </w:rPr>
        <w:drawing>
          <wp:inline distT="0" distB="0" distL="0" distR="0" wp14:anchorId="1EA43701" wp14:editId="1CDEF2D0">
            <wp:extent cx="3562350" cy="4048125"/>
            <wp:effectExtent l="76200" t="76200" r="133350" b="142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0" cy="4048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621373" w14:textId="77777777" w:rsidR="00FD1980" w:rsidRPr="00806D8F" w:rsidRDefault="00FD1980" w:rsidP="00FD1980">
      <w:pPr>
        <w:rPr>
          <w:b/>
          <w:bCs/>
          <w:u w:val="single"/>
        </w:rPr>
      </w:pPr>
      <w:r w:rsidRPr="00806D8F">
        <w:rPr>
          <w:b/>
          <w:bCs/>
          <w:sz w:val="20"/>
          <w:szCs w:val="20"/>
          <w:u w:val="single"/>
        </w:rPr>
        <w:t xml:space="preserve">La Partida de los Voluntarios (La Marsellesa), Françoise </w:t>
      </w:r>
      <w:proofErr w:type="spellStart"/>
      <w:r w:rsidRPr="00806D8F">
        <w:rPr>
          <w:b/>
          <w:bCs/>
          <w:sz w:val="20"/>
          <w:szCs w:val="20"/>
          <w:u w:val="single"/>
        </w:rPr>
        <w:t>Rude</w:t>
      </w:r>
      <w:proofErr w:type="spellEnd"/>
      <w:r w:rsidRPr="00806D8F">
        <w:rPr>
          <w:b/>
          <w:bCs/>
          <w:sz w:val="20"/>
          <w:szCs w:val="20"/>
          <w:u w:val="single"/>
        </w:rPr>
        <w:t>, 1835</w:t>
      </w:r>
    </w:p>
    <w:p w14:paraId="219110ED" w14:textId="77777777" w:rsidR="00FD1980" w:rsidRPr="00FD1980" w:rsidRDefault="00FD1980" w:rsidP="00FD1980">
      <w:pPr>
        <w:pStyle w:val="NoSpacing"/>
        <w:rPr>
          <w:sz w:val="20"/>
          <w:szCs w:val="20"/>
          <w:lang w:val="es-ES"/>
        </w:rPr>
      </w:pPr>
      <w:r w:rsidRPr="00FD1980">
        <w:rPr>
          <w:sz w:val="20"/>
          <w:szCs w:val="20"/>
          <w:lang w:val="es-ES"/>
        </w:rPr>
        <w:t>Hombres de todas las edades, vestidos con armaduras clásicas y portando armas antiguas, se reúnen bajo el mando de una feroz guerrera alada que luce un gorro frigio (utilizado por los esclavos liberados en la Roma antigua) y que representa el espíritu de victoria de la Libertad: el espíritu de la Revolución Francesa de 1789. </w:t>
      </w:r>
    </w:p>
    <w:p w14:paraId="55430806" w14:textId="77777777" w:rsidR="00FD1980" w:rsidRPr="00FD1980" w:rsidRDefault="00FD1980" w:rsidP="00FD1980">
      <w:pPr>
        <w:pStyle w:val="NoSpacing"/>
        <w:rPr>
          <w:b/>
          <w:bCs/>
          <w:sz w:val="20"/>
          <w:szCs w:val="20"/>
          <w:lang w:val="es-ES"/>
        </w:rPr>
      </w:pPr>
      <w:r w:rsidRPr="00FD1980">
        <w:rPr>
          <w:sz w:val="20"/>
          <w:szCs w:val="20"/>
          <w:lang w:val="es-ES"/>
        </w:rPr>
        <w:t xml:space="preserve">Este alto </w:t>
      </w:r>
      <w:r w:rsidRPr="00FD1980">
        <w:rPr>
          <w:b/>
          <w:bCs/>
          <w:sz w:val="20"/>
          <w:szCs w:val="20"/>
          <w:lang w:val="es-ES"/>
        </w:rPr>
        <w:t xml:space="preserve">relieve forma parte de la decoración del Arco del Triunfo de la Plaza de </w:t>
      </w:r>
      <w:proofErr w:type="spellStart"/>
      <w:r w:rsidRPr="00FD1980">
        <w:rPr>
          <w:b/>
          <w:bCs/>
          <w:sz w:val="20"/>
          <w:szCs w:val="20"/>
          <w:lang w:val="es-ES"/>
        </w:rPr>
        <w:t>l’Étoile</w:t>
      </w:r>
      <w:proofErr w:type="spellEnd"/>
      <w:r w:rsidRPr="00FD1980">
        <w:rPr>
          <w:b/>
          <w:bCs/>
          <w:sz w:val="20"/>
          <w:szCs w:val="20"/>
          <w:lang w:val="es-ES"/>
        </w:rPr>
        <w:t xml:space="preserve"> en París.</w:t>
      </w:r>
    </w:p>
    <w:p w14:paraId="0797A34D" w14:textId="77777777" w:rsidR="00FD1980" w:rsidRPr="00FD1980" w:rsidRDefault="00FD1980" w:rsidP="00FD1980">
      <w:pPr>
        <w:pStyle w:val="NoSpacing"/>
        <w:rPr>
          <w:sz w:val="20"/>
          <w:szCs w:val="20"/>
          <w:lang w:val="es-ES"/>
        </w:rPr>
      </w:pPr>
    </w:p>
    <w:p w14:paraId="5F6081A2" w14:textId="77777777" w:rsidR="00FD1980" w:rsidRPr="008F1949" w:rsidRDefault="00FD1980" w:rsidP="00FD1980">
      <w:pPr>
        <w:jc w:val="both"/>
        <w:rPr>
          <w:sz w:val="18"/>
          <w:szCs w:val="18"/>
        </w:rPr>
      </w:pPr>
      <w:r w:rsidRPr="00806D8F">
        <w:rPr>
          <w:noProof/>
        </w:rPr>
        <w:drawing>
          <wp:inline distT="0" distB="0" distL="0" distR="0" wp14:anchorId="3015DA0C" wp14:editId="515AD8F2">
            <wp:extent cx="3552582" cy="2000250"/>
            <wp:effectExtent l="76200" t="76200" r="124460" b="133350"/>
            <wp:docPr id="12" name="Imagen 12" descr="Visitar el Arco del Triunfo: Guía turismo Par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ar el Arco del Triunfo: Guía turismo Parí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7490" cy="2008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F1949">
        <w:rPr>
          <w:sz w:val="18"/>
          <w:szCs w:val="18"/>
        </w:rPr>
        <w:t>Arco de triunfo en París</w:t>
      </w:r>
      <w:r>
        <w:rPr>
          <w:sz w:val="18"/>
          <w:szCs w:val="18"/>
        </w:rPr>
        <w:t>:</w:t>
      </w:r>
      <w:r w:rsidRPr="008F1949">
        <w:rPr>
          <w:color w:val="212529"/>
          <w:sz w:val="18"/>
          <w:szCs w:val="18"/>
          <w:shd w:val="clear" w:color="auto" w:fill="FFFFFF"/>
        </w:rPr>
        <w:t xml:space="preserve"> </w:t>
      </w:r>
      <w:r w:rsidRPr="008F1949">
        <w:rPr>
          <w:sz w:val="18"/>
          <w:szCs w:val="18"/>
        </w:rPr>
        <w:t>es </w:t>
      </w:r>
      <w:r w:rsidRPr="008F1949">
        <w:rPr>
          <w:b/>
          <w:bCs/>
          <w:sz w:val="18"/>
          <w:szCs w:val="18"/>
        </w:rPr>
        <w:t>uno de los símbolos más famosos de París</w:t>
      </w:r>
      <w:r w:rsidRPr="008F1949">
        <w:rPr>
          <w:sz w:val="18"/>
          <w:szCs w:val="18"/>
        </w:rPr>
        <w:t> y probablemente el arco más célebre del mundo. </w:t>
      </w:r>
      <w:r w:rsidRPr="008F1949">
        <w:rPr>
          <w:b/>
          <w:bCs/>
          <w:sz w:val="18"/>
          <w:szCs w:val="18"/>
        </w:rPr>
        <w:t>Representa las victorias del ejército francés bajo las órdenes del emperador Napoleón</w:t>
      </w:r>
      <w:r w:rsidRPr="00806D8F">
        <w:rPr>
          <w:b/>
          <w:bCs/>
        </w:rPr>
        <w:t xml:space="preserve"> </w:t>
      </w:r>
      <w:r w:rsidRPr="008F1949">
        <w:rPr>
          <w:b/>
          <w:bCs/>
          <w:sz w:val="18"/>
          <w:szCs w:val="18"/>
        </w:rPr>
        <w:t>Bonaparte I</w:t>
      </w:r>
      <w:r w:rsidRPr="008F1949">
        <w:rPr>
          <w:sz w:val="18"/>
          <w:szCs w:val="18"/>
        </w:rPr>
        <w:t>, quien ordenó su construcción. Sus dimensiones son de 50 metros de alto, con una base de 45 por 22 metros. Nació con el propósito de publicitar las victorias del ejército francés bajo las órdenes de Napoleón. En concreto, pretendía que la edificación cumpliese un cometido: inmortalizar la victoria militar en la </w:t>
      </w:r>
      <w:hyperlink r:id="rId17" w:tooltip="Austerlitz: el genio de Napoleón" w:history="1">
        <w:r w:rsidRPr="008F1949">
          <w:rPr>
            <w:rStyle w:val="Hyperlink"/>
            <w:b/>
            <w:bCs/>
            <w:color w:val="auto"/>
            <w:sz w:val="18"/>
            <w:szCs w:val="18"/>
            <w:u w:val="none"/>
          </w:rPr>
          <w:t>batalla de Austerlitz</w:t>
        </w:r>
      </w:hyperlink>
      <w:r w:rsidRPr="008F1949">
        <w:rPr>
          <w:b/>
          <w:bCs/>
          <w:sz w:val="18"/>
          <w:szCs w:val="18"/>
        </w:rPr>
        <w:t> </w:t>
      </w:r>
      <w:r w:rsidRPr="008F1949">
        <w:rPr>
          <w:sz w:val="18"/>
          <w:szCs w:val="18"/>
        </w:rPr>
        <w:t>(1805), contra los Imperios Austriaco y Ruso.</w:t>
      </w:r>
    </w:p>
    <w:p w14:paraId="475E2E73" w14:textId="77777777" w:rsidR="00537C76" w:rsidRPr="00537C76" w:rsidRDefault="00537C76" w:rsidP="00537C76">
      <w:pPr>
        <w:rPr>
          <w:b/>
          <w:bCs/>
          <w:sz w:val="20"/>
          <w:szCs w:val="20"/>
          <w:u w:val="single"/>
        </w:rPr>
      </w:pPr>
    </w:p>
    <w:p w14:paraId="6A7D0B6B" w14:textId="77777777" w:rsidR="00BC3758" w:rsidRPr="00BC3758" w:rsidRDefault="00BC3758" w:rsidP="00BC3758">
      <w:pPr>
        <w:jc w:val="center"/>
        <w:rPr>
          <w:b/>
          <w:bCs/>
          <w:u w:val="single"/>
        </w:rPr>
      </w:pPr>
    </w:p>
    <w:sectPr w:rsidR="00BC3758" w:rsidRPr="00BC375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F2AB3"/>
    <w:multiLevelType w:val="hybridMultilevel"/>
    <w:tmpl w:val="8BE41BFE"/>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4A457A95"/>
    <w:multiLevelType w:val="hybridMultilevel"/>
    <w:tmpl w:val="F15AC54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8EB"/>
    <w:rsid w:val="000C0959"/>
    <w:rsid w:val="00236711"/>
    <w:rsid w:val="00537C76"/>
    <w:rsid w:val="008538EB"/>
    <w:rsid w:val="00BC3758"/>
    <w:rsid w:val="00ED7821"/>
    <w:rsid w:val="00FD19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1BE6C"/>
  <w15:chartTrackingRefBased/>
  <w15:docId w15:val="{BC27E770-A330-4599-82E0-2B248E96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6711"/>
    <w:pPr>
      <w:spacing w:after="0" w:line="240" w:lineRule="auto"/>
    </w:pPr>
    <w:rPr>
      <w:lang w:val="en-US"/>
    </w:rPr>
  </w:style>
  <w:style w:type="paragraph" w:styleId="ListParagraph">
    <w:name w:val="List Paragraph"/>
    <w:basedOn w:val="Normal"/>
    <w:uiPriority w:val="34"/>
    <w:qFormat/>
    <w:rsid w:val="00537C76"/>
    <w:pPr>
      <w:ind w:left="720"/>
      <w:contextualSpacing/>
    </w:pPr>
    <w:rPr>
      <w:lang w:val="es-AR"/>
    </w:rPr>
  </w:style>
  <w:style w:type="table" w:styleId="TableGrid">
    <w:name w:val="Table Grid"/>
    <w:basedOn w:val="TableNormal"/>
    <w:uiPriority w:val="39"/>
    <w:rsid w:val="00537C76"/>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19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Espa%C3%B1a"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s.wikipedia.org/wiki/Pintura_art%C3%ADstica" TargetMode="External"/><Relationship Id="rId12" Type="http://schemas.openxmlformats.org/officeDocument/2006/relationships/hyperlink" Target="https://es.wikipedia.org/wiki/Madrid" TargetMode="External"/><Relationship Id="rId17" Type="http://schemas.openxmlformats.org/officeDocument/2006/relationships/hyperlink" Target="https://www.muyhistoria.es/h-moderna/articulo/austerlitz-el-genio-de-napoleon-761453896125" TargetMode="Externa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es.wikipedia.org/wiki/Francisco_de_Goya_y_Lucientes" TargetMode="External"/><Relationship Id="rId11" Type="http://schemas.openxmlformats.org/officeDocument/2006/relationships/hyperlink" Target="https://es.wikipedia.org/wiki/Museo_del_Prado" TargetMode="External"/><Relationship Id="rId5" Type="http://schemas.openxmlformats.org/officeDocument/2006/relationships/image" Target="media/image1.jpeg"/><Relationship Id="rId15" Type="http://schemas.openxmlformats.org/officeDocument/2006/relationships/image" Target="media/image3.png"/><Relationship Id="rId10" Type="http://schemas.openxmlformats.org/officeDocument/2006/relationships/hyperlink" Target="https://es.wikipedia.org/wiki/181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s.wikipedia.org/wiki/Levantamiento_del_2_de_mayo" TargetMode="External"/><Relationship Id="rId14" Type="http://schemas.openxmlformats.org/officeDocument/2006/relationships/hyperlink" Target="https://es.wikipedia.org/wiki/El_tres_de_mayo_de_1808_en_Madr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987</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5</cp:revision>
  <dcterms:created xsi:type="dcterms:W3CDTF">2021-08-04T00:14:00Z</dcterms:created>
  <dcterms:modified xsi:type="dcterms:W3CDTF">2021-08-04T00:26:00Z</dcterms:modified>
</cp:coreProperties>
</file>