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BEFA" w14:textId="77777777" w:rsidR="0041124F" w:rsidRPr="004E07BB" w:rsidRDefault="00543340" w:rsidP="0041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>
        <w:rPr>
          <w:rFonts w:ascii="Calibri" w:eastAsia="Calibri" w:hAnsi="Calibri" w:cs="Calibri"/>
        </w:rPr>
        <w:object w:dxaOrig="1440" w:dyaOrig="1440" w14:anchorId="56A08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25.35pt;width:21.2pt;height:25.05pt;z-index:251659264;visibility:visible;mso-wrap-edited:f;mso-position-horizontal-relative:margin" fillcolor="window">
            <v:imagedata r:id="rId5" o:title=""/>
            <w10:wrap anchorx="margin"/>
          </v:shape>
          <o:OLEObject Type="Embed" ProgID="Word.Picture.8" ShapeID="_x0000_s1026" DrawAspect="Content" ObjectID="_1695459831" r:id="rId6"/>
        </w:object>
      </w:r>
      <w:r w:rsidR="0041124F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MINI</w:t>
      </w:r>
      <w:r w:rsidR="0041124F" w:rsidRPr="004E07BB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STERIO DE EDUCACION</w:t>
      </w:r>
    </w:p>
    <w:p w14:paraId="70F95B61" w14:textId="77777777" w:rsidR="0041124F" w:rsidRPr="004E07BB" w:rsidRDefault="0041124F" w:rsidP="0041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ESCUELA DE COMERCIO Nº 1</w:t>
      </w:r>
    </w:p>
    <w:p w14:paraId="29337AEC" w14:textId="77777777" w:rsidR="0041124F" w:rsidRPr="004E07BB" w:rsidRDefault="0041124F" w:rsidP="0041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“PROF. JOSE ANTONIO CASAS”</w:t>
      </w:r>
    </w:p>
    <w:p w14:paraId="36FF6BC1" w14:textId="77777777" w:rsidR="0041124F" w:rsidRPr="004E07BB" w:rsidRDefault="0041124F" w:rsidP="0041124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4E07BB">
        <w:rPr>
          <w:rFonts w:ascii="Arial" w:eastAsia="Arial" w:hAnsi="Arial" w:cs="Arial"/>
          <w:b/>
          <w:sz w:val="10"/>
          <w:szCs w:val="10"/>
          <w:lang w:val="es-ES"/>
        </w:rPr>
        <w:t>“Año del Bicentenario del Fallecimiento del General Manuel José Joaquín del Corazón de Jesús Belgrano”</w:t>
      </w:r>
    </w:p>
    <w:p w14:paraId="5E798C2A" w14:textId="7E8A7508" w:rsidR="00C75E85" w:rsidRDefault="0041124F" w:rsidP="0041124F">
      <w:pPr>
        <w:jc w:val="center"/>
        <w:rPr>
          <w:color w:val="000000"/>
          <w:sz w:val="12"/>
          <w:szCs w:val="12"/>
          <w:u w:val="single"/>
          <w:lang w:val="es-ES"/>
        </w:rPr>
      </w:pPr>
      <w:r w:rsidRPr="004E07BB">
        <w:rPr>
          <w:color w:val="000000"/>
          <w:sz w:val="12"/>
          <w:szCs w:val="12"/>
          <w:u w:val="single"/>
          <w:lang w:val="es-ES"/>
        </w:rPr>
        <w:t>Belgrano esquina Alberdi                                                                 Teléfono 4-227357                                                                         San Salvador de Jujuy</w:t>
      </w:r>
    </w:p>
    <w:p w14:paraId="07B90F29" w14:textId="0F45731B" w:rsidR="0041124F" w:rsidRPr="0041124F" w:rsidRDefault="0041124F" w:rsidP="0041124F">
      <w:pPr>
        <w:rPr>
          <w:rFonts w:ascii="Avenir Next LT Pro" w:eastAsia="Calibri" w:hAnsi="Avenir Next LT Pro" w:cs="Times New Roman"/>
          <w:b/>
        </w:rPr>
      </w:pPr>
      <w:r w:rsidRPr="0041124F">
        <w:rPr>
          <w:rFonts w:ascii="Avenir Next LT Pro" w:eastAsia="Calibri" w:hAnsi="Avenir Next LT Pro" w:cstheme="minorHAnsi"/>
          <w:b/>
          <w:bCs/>
          <w:color w:val="FF0000"/>
          <w:sz w:val="24"/>
          <w:szCs w:val="24"/>
          <w:u w:val="single"/>
        </w:rPr>
        <w:t>T.P. NRO. 10</w:t>
      </w:r>
      <w:r w:rsidRPr="0041124F">
        <w:rPr>
          <w:rFonts w:ascii="Avenir Next LT Pro" w:eastAsia="Calibri" w:hAnsi="Avenir Next LT Pro" w:cstheme="minorHAnsi"/>
          <w:color w:val="FF0000"/>
          <w:sz w:val="24"/>
          <w:szCs w:val="24"/>
          <w:u w:val="single"/>
        </w:rPr>
        <w:t>:</w:t>
      </w:r>
      <w:r w:rsidRPr="0041124F">
        <w:rPr>
          <w:rFonts w:ascii="Avenir Next LT Pro" w:eastAsia="Calibri" w:hAnsi="Avenir Next LT Pro" w:cstheme="minorHAnsi"/>
          <w:color w:val="FF0000"/>
          <w:sz w:val="24"/>
          <w:szCs w:val="24"/>
        </w:rPr>
        <w:t xml:space="preserve"> </w:t>
      </w:r>
      <w:r w:rsidRPr="0041124F">
        <w:rPr>
          <w:rFonts w:ascii="Avenir Next LT Pro" w:eastAsia="Calibri" w:hAnsi="Avenir Next LT Pro" w:cs="Times New Roman"/>
          <w:b/>
          <w:i/>
        </w:rPr>
        <w:t xml:space="preserve"> </w:t>
      </w:r>
      <w:r w:rsidRPr="0041124F">
        <w:rPr>
          <w:rFonts w:ascii="Avenir Next LT Pro" w:eastAsia="Calibri" w:hAnsi="Avenir Next LT Pro" w:cs="Times New Roman"/>
          <w:b/>
        </w:rPr>
        <w:t>FUTUR PROCHE (Futuro Próximo)</w:t>
      </w:r>
    </w:p>
    <w:p w14:paraId="61BC542D" w14:textId="3FB94405" w:rsidR="0041124F" w:rsidRPr="0041124F" w:rsidRDefault="0041124F" w:rsidP="0041124F">
      <w:pPr>
        <w:rPr>
          <w:rFonts w:ascii="Avenir Next LT Pro" w:eastAsia="Calibri" w:hAnsi="Avenir Next LT Pro" w:cs="Calibri"/>
          <w:b/>
          <w:sz w:val="24"/>
          <w:szCs w:val="24"/>
        </w:rPr>
      </w:pPr>
      <w:r w:rsidRPr="0041124F">
        <w:rPr>
          <w:rFonts w:ascii="Avenir Next LT Pro" w:eastAsia="Calibri" w:hAnsi="Avenir Next LT Pro" w:cs="Calibri"/>
          <w:b/>
          <w:sz w:val="24"/>
          <w:szCs w:val="24"/>
        </w:rPr>
        <w:t xml:space="preserve">CURSO: </w:t>
      </w:r>
      <w:r w:rsidR="00543340">
        <w:rPr>
          <w:rFonts w:ascii="Avenir Next LT Pro" w:eastAsia="Calibri" w:hAnsi="Avenir Next LT Pro" w:cs="Calibri"/>
          <w:b/>
          <w:sz w:val="24"/>
          <w:szCs w:val="24"/>
        </w:rPr>
        <w:t>4</w:t>
      </w:r>
      <w:r w:rsidRPr="0041124F">
        <w:rPr>
          <w:rFonts w:ascii="Avenir Next LT Pro" w:eastAsia="Calibri" w:hAnsi="Avenir Next LT Pro" w:cs="Calibri"/>
          <w:b/>
          <w:sz w:val="24"/>
          <w:szCs w:val="24"/>
        </w:rPr>
        <w:t>to AÑO                                   TURNO: MAÑANA Y TARDE</w:t>
      </w:r>
    </w:p>
    <w:p w14:paraId="61875256" w14:textId="77777777" w:rsidR="0041124F" w:rsidRDefault="0041124F" w:rsidP="0041124F">
      <w:pPr>
        <w:jc w:val="both"/>
        <w:rPr>
          <w:rFonts w:ascii="Arial" w:hAnsi="Arial" w:cs="Arial"/>
          <w:color w:val="202124"/>
          <w:shd w:val="clear" w:color="auto" w:fill="FFFFFF"/>
          <w:lang w:val="fr-FR"/>
        </w:rPr>
      </w:pPr>
      <w:r w:rsidRPr="00E80E18">
        <w:rPr>
          <w:rFonts w:ascii="Arial" w:hAnsi="Arial" w:cs="Arial"/>
          <w:color w:val="202124"/>
          <w:shd w:val="clear" w:color="auto" w:fill="FFFFFF"/>
          <w:lang w:val="fr-FR"/>
        </w:rPr>
        <w:t>Pour exprimer une action qui va se dérouler dans un avenir très </w:t>
      </w:r>
      <w:r w:rsidRPr="00E80E18">
        <w:rPr>
          <w:rFonts w:ascii="Arial" w:hAnsi="Arial" w:cs="Arial"/>
          <w:b/>
          <w:bCs/>
          <w:color w:val="202124"/>
          <w:shd w:val="clear" w:color="auto" w:fill="FFFFFF"/>
          <w:lang w:val="fr-FR"/>
        </w:rPr>
        <w:t>proche</w:t>
      </w:r>
      <w:r w:rsidRPr="00E80E18">
        <w:rPr>
          <w:rFonts w:ascii="Arial" w:hAnsi="Arial" w:cs="Arial"/>
          <w:color w:val="202124"/>
          <w:shd w:val="clear" w:color="auto" w:fill="FFFFFF"/>
          <w:lang w:val="fr-FR"/>
        </w:rPr>
        <w:t> du présent, on emploie le </w:t>
      </w:r>
      <w:r w:rsidRPr="00E80E18">
        <w:rPr>
          <w:rFonts w:ascii="Arial" w:hAnsi="Arial" w:cs="Arial"/>
          <w:b/>
          <w:bCs/>
          <w:color w:val="202124"/>
          <w:shd w:val="clear" w:color="auto" w:fill="FFFFFF"/>
          <w:lang w:val="fr-FR"/>
        </w:rPr>
        <w:t>futur proche</w:t>
      </w:r>
      <w:r w:rsidRPr="00E80E18">
        <w:rPr>
          <w:rFonts w:ascii="Arial" w:hAnsi="Arial" w:cs="Arial"/>
          <w:color w:val="202124"/>
          <w:shd w:val="clear" w:color="auto" w:fill="FFFFFF"/>
          <w:lang w:val="fr-FR"/>
        </w:rPr>
        <w:t>. Il se forme avec le verbe aller conjugué au présent suivi d'un infinitif.</w:t>
      </w:r>
    </w:p>
    <w:p w14:paraId="1F6EA129" w14:textId="77777777" w:rsidR="0041124F" w:rsidRDefault="0041124F" w:rsidP="0041124F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E80E18">
        <w:rPr>
          <w:rFonts w:ascii="Arial" w:hAnsi="Arial" w:cs="Arial"/>
          <w:color w:val="202124"/>
          <w:shd w:val="clear" w:color="auto" w:fill="FFFFFF"/>
        </w:rPr>
        <w:t>(Para expresar una acción que se va a desarrollar en un tiempo muy cercano de</w:t>
      </w:r>
      <w:r>
        <w:rPr>
          <w:rFonts w:ascii="Arial" w:hAnsi="Arial" w:cs="Arial"/>
          <w:color w:val="202124"/>
          <w:shd w:val="clear" w:color="auto" w:fill="FFFFFF"/>
        </w:rPr>
        <w:t>l presente, empleamos FUTURO PRÓXIMO. Dicho tiempo verbal se forma con el verbo ALLER conjugado al presente seguido de un verbo en infinitivo.)</w:t>
      </w:r>
    </w:p>
    <w:p w14:paraId="7229554B" w14:textId="77777777" w:rsidR="0041124F" w:rsidRPr="008E2FAF" w:rsidRDefault="0041124F" w:rsidP="0041124F">
      <w:pPr>
        <w:rPr>
          <w:rFonts w:ascii="Cambria" w:eastAsia="Calibri" w:hAnsi="Cambria" w:cs="Times New Roman"/>
          <w:color w:val="BF8F00" w:themeColor="accent4" w:themeShade="BF"/>
          <w:lang w:val="fr-FR"/>
        </w:rPr>
      </w:pPr>
      <w:r w:rsidRPr="008E2FAF">
        <w:rPr>
          <w:rFonts w:ascii="Cambria" w:eastAsia="Calibri" w:hAnsi="Cambria" w:cs="Times New Roman"/>
          <w:color w:val="BF8F00" w:themeColor="accent4" w:themeShade="BF"/>
          <w:u w:val="single"/>
          <w:lang w:val="fr-FR"/>
        </w:rPr>
        <w:t>ET  VOILÁ, UN EXEMPLE:</w:t>
      </w:r>
    </w:p>
    <w:p w14:paraId="36BA0F50" w14:textId="77777777" w:rsidR="0041124F" w:rsidRPr="00D1008E" w:rsidRDefault="0041124F" w:rsidP="0041124F">
      <w:pPr>
        <w:rPr>
          <w:rFonts w:ascii="Cambria" w:eastAsia="Calibri" w:hAnsi="Cambria" w:cs="Times New Roman"/>
          <w:color w:val="BF8F00" w:themeColor="accent4" w:themeShade="BF"/>
          <w:u w:val="single"/>
          <w:lang w:val="fr-FR"/>
        </w:rPr>
      </w:pPr>
      <w:r w:rsidRPr="008E2FAF">
        <w:rPr>
          <w:rFonts w:ascii="Cambria" w:eastAsia="Calibri" w:hAnsi="Cambria" w:cs="Times New Roman"/>
          <w:color w:val="BF8F00" w:themeColor="accent4" w:themeShade="BF"/>
          <w:lang w:val="fr-FR"/>
        </w:rPr>
        <w:tab/>
      </w:r>
      <w:r w:rsidRPr="008E2FAF">
        <w:rPr>
          <w:rFonts w:ascii="Cambria" w:eastAsia="Calibri" w:hAnsi="Cambria" w:cs="Times New Roman"/>
          <w:color w:val="BF8F00" w:themeColor="accent4" w:themeShade="BF"/>
          <w:lang w:val="fr-FR"/>
        </w:rPr>
        <w:tab/>
      </w:r>
      <w:r w:rsidRPr="008E2FAF">
        <w:rPr>
          <w:rFonts w:ascii="Cambria" w:eastAsia="Calibri" w:hAnsi="Cambria" w:cs="Times New Roman"/>
          <w:color w:val="BF8F00" w:themeColor="accent4" w:themeShade="BF"/>
          <w:lang w:val="fr-FR"/>
        </w:rPr>
        <w:tab/>
      </w:r>
      <w:r w:rsidRPr="00D1008E">
        <w:rPr>
          <w:rFonts w:ascii="Cambria" w:eastAsia="Calibri" w:hAnsi="Cambria" w:cs="Times New Roman"/>
          <w:color w:val="BF8F00" w:themeColor="accent4" w:themeShade="BF"/>
          <w:u w:val="single"/>
          <w:lang w:val="fr-FR"/>
        </w:rPr>
        <w:t>REGARDER</w:t>
      </w:r>
    </w:p>
    <w:p w14:paraId="1AEA4DA7" w14:textId="77777777" w:rsidR="0041124F" w:rsidRPr="00D1008E" w:rsidRDefault="0041124F" w:rsidP="0041124F">
      <w:pPr>
        <w:rPr>
          <w:lang w:val="fr-FR"/>
        </w:rPr>
      </w:pPr>
      <w:r>
        <w:rPr>
          <w:noProof/>
          <w:lang w:eastAsia="es-AR"/>
        </w:rPr>
        <w:drawing>
          <wp:inline distT="0" distB="0" distL="0" distR="0" wp14:anchorId="27F6946C" wp14:editId="39A8AB5B">
            <wp:extent cx="4572000" cy="3429000"/>
            <wp:effectExtent l="0" t="0" r="0" b="0"/>
            <wp:docPr id="3" name="Imagen 3" descr="File:Futur proche.webm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utur proche.webm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08E">
        <w:rPr>
          <w:lang w:val="fr-FR"/>
        </w:rPr>
        <w:t xml:space="preserve"> </w:t>
      </w:r>
    </w:p>
    <w:p w14:paraId="29B1AE20" w14:textId="77777777" w:rsidR="0041124F" w:rsidRPr="0041124F" w:rsidRDefault="0041124F" w:rsidP="0041124F">
      <w:pPr>
        <w:rPr>
          <w:rFonts w:ascii="Arial" w:hAnsi="Arial" w:cs="Arial"/>
        </w:rPr>
      </w:pPr>
      <w:r w:rsidRPr="0041124F">
        <w:rPr>
          <w:rFonts w:ascii="Arial" w:hAnsi="Arial" w:cs="Arial"/>
        </w:rPr>
        <w:t>Consignes:</w:t>
      </w:r>
    </w:p>
    <w:p w14:paraId="2071CCC8" w14:textId="77777777" w:rsidR="0041124F" w:rsidRPr="0041124F" w:rsidRDefault="0041124F" w:rsidP="0041124F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 xml:space="preserve">Regardez la vidéo  </w:t>
      </w:r>
      <w:hyperlink r:id="rId8" w:history="1">
        <w:r w:rsidRPr="0041124F">
          <w:rPr>
            <w:rStyle w:val="Hipervnculo"/>
            <w:rFonts w:ascii="Arial" w:hAnsi="Arial" w:cs="Arial"/>
            <w:lang w:val="fr-FR"/>
          </w:rPr>
          <w:t>https://www.youtube.com/watch?v=DMKojueiA94</w:t>
        </w:r>
      </w:hyperlink>
      <w:r w:rsidRPr="0041124F">
        <w:rPr>
          <w:rFonts w:ascii="Arial" w:hAnsi="Arial" w:cs="Arial"/>
          <w:lang w:val="fr-FR"/>
        </w:rPr>
        <w:t xml:space="preserve"> pour mieux comprendre le thème.</w:t>
      </w:r>
    </w:p>
    <w:p w14:paraId="48C9CF40" w14:textId="77777777" w:rsidR="0041124F" w:rsidRPr="0041124F" w:rsidRDefault="0041124F" w:rsidP="0041124F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>Faites la conjugaison de 5 verbes, 2 verbes réguliers et 3 irréguliers.</w:t>
      </w:r>
    </w:p>
    <w:p w14:paraId="0120A5BE" w14:textId="77777777" w:rsidR="0041124F" w:rsidRPr="0041124F" w:rsidRDefault="0041124F" w:rsidP="0041124F">
      <w:pPr>
        <w:rPr>
          <w:rFonts w:ascii="Arial" w:hAnsi="Arial" w:cs="Arial"/>
          <w:color w:val="212529"/>
          <w:u w:val="single"/>
          <w:shd w:val="clear" w:color="auto" w:fill="FFFFFF"/>
          <w:lang w:val="fr-FR"/>
        </w:rPr>
      </w:pPr>
    </w:p>
    <w:p w14:paraId="5C83152E" w14:textId="77777777" w:rsidR="0041124F" w:rsidRPr="0041124F" w:rsidRDefault="0041124F" w:rsidP="0041124F">
      <w:pPr>
        <w:rPr>
          <w:rFonts w:ascii="Arial" w:hAnsi="Arial" w:cs="Arial"/>
          <w:color w:val="212529"/>
          <w:u w:val="single"/>
          <w:shd w:val="clear" w:color="auto" w:fill="FFFFFF"/>
          <w:lang w:val="fr-FR"/>
        </w:rPr>
      </w:pPr>
      <w:r w:rsidRPr="0041124F">
        <w:rPr>
          <w:rFonts w:ascii="Arial" w:hAnsi="Arial" w:cs="Arial"/>
          <w:color w:val="212529"/>
          <w:u w:val="single"/>
          <w:shd w:val="clear" w:color="auto" w:fill="FFFFFF"/>
          <w:lang w:val="fr-FR"/>
        </w:rPr>
        <w:t>Exercices</w:t>
      </w:r>
    </w:p>
    <w:p w14:paraId="2BD07788" w14:textId="77777777" w:rsidR="0041124F" w:rsidRPr="0041124F" w:rsidRDefault="0041124F" w:rsidP="0041124F">
      <w:pPr>
        <w:rPr>
          <w:rFonts w:ascii="Arial" w:hAnsi="Arial" w:cs="Arial"/>
          <w:color w:val="212529"/>
          <w:shd w:val="clear" w:color="auto" w:fill="FFFFFF"/>
          <w:lang w:val="fr-FR"/>
        </w:rPr>
      </w:pPr>
      <w:r w:rsidRPr="0041124F">
        <w:rPr>
          <w:rFonts w:ascii="Arial" w:hAnsi="Arial" w:cs="Arial"/>
          <w:color w:val="212529"/>
          <w:shd w:val="clear" w:color="auto" w:fill="FFFFFF"/>
          <w:lang w:val="fr-FR"/>
        </w:rPr>
        <w:t>1.-Retrouvez l´ordre correct des phrases suivantes.</w:t>
      </w:r>
    </w:p>
    <w:p w14:paraId="778657F9" w14:textId="77777777" w:rsidR="0041124F" w:rsidRPr="0041124F" w:rsidRDefault="0041124F" w:rsidP="0041124F">
      <w:pPr>
        <w:pStyle w:val="Prrafodelista"/>
        <w:numPr>
          <w:ilvl w:val="0"/>
          <w:numId w:val="2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>Le partir train va.</w:t>
      </w:r>
    </w:p>
    <w:p w14:paraId="77E9D4CE" w14:textId="77777777" w:rsidR="0041124F" w:rsidRPr="0041124F" w:rsidRDefault="0041124F" w:rsidP="0041124F">
      <w:pPr>
        <w:pStyle w:val="Prrafodelista"/>
        <w:numPr>
          <w:ilvl w:val="0"/>
          <w:numId w:val="2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>Elle faire des courses va.</w:t>
      </w:r>
    </w:p>
    <w:p w14:paraId="6095CBA9" w14:textId="77777777" w:rsidR="0041124F" w:rsidRPr="0041124F" w:rsidRDefault="0041124F" w:rsidP="0041124F">
      <w:pPr>
        <w:pStyle w:val="Prrafodelista"/>
        <w:numPr>
          <w:ilvl w:val="0"/>
          <w:numId w:val="2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>Nous moto acheter une allons.</w:t>
      </w:r>
    </w:p>
    <w:p w14:paraId="6DB2F0BA" w14:textId="77777777" w:rsidR="0041124F" w:rsidRPr="0041124F" w:rsidRDefault="0041124F" w:rsidP="0041124F">
      <w:pPr>
        <w:pStyle w:val="Prrafodelista"/>
        <w:numPr>
          <w:ilvl w:val="0"/>
          <w:numId w:val="2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lastRenderedPageBreak/>
        <w:t>Je aller au vais cinéma.</w:t>
      </w:r>
    </w:p>
    <w:p w14:paraId="0E9744AF" w14:textId="2DE8E005" w:rsidR="0041124F" w:rsidRPr="0041124F" w:rsidRDefault="0041124F" w:rsidP="0041124F">
      <w:pPr>
        <w:pStyle w:val="Prrafodelista"/>
        <w:numPr>
          <w:ilvl w:val="0"/>
          <w:numId w:val="2"/>
        </w:num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>Ils un vont bébé avoir.</w:t>
      </w:r>
    </w:p>
    <w:p w14:paraId="5C329D9A" w14:textId="77777777" w:rsidR="0041124F" w:rsidRPr="0041124F" w:rsidRDefault="0041124F" w:rsidP="0041124F">
      <w:pPr>
        <w:rPr>
          <w:rFonts w:ascii="Arial" w:hAnsi="Arial" w:cs="Arial"/>
          <w:lang w:val="fr-FR"/>
        </w:rPr>
      </w:pPr>
      <w:r w:rsidRPr="0041124F">
        <w:rPr>
          <w:rFonts w:ascii="Arial" w:hAnsi="Arial" w:cs="Arial"/>
          <w:lang w:val="fr-FR"/>
        </w:rPr>
        <w:t xml:space="preserve">2.- Changez les suivantes phrases au Futur Proche. D’abord, détectez le verbe au présent. </w:t>
      </w:r>
    </w:p>
    <w:p w14:paraId="1CD50759" w14:textId="77777777" w:rsidR="0041124F" w:rsidRPr="00065557" w:rsidRDefault="0041124F" w:rsidP="0041124F">
      <w:pPr>
        <w:rPr>
          <w:lang w:val="fr-FR"/>
        </w:rPr>
      </w:pPr>
      <w:r>
        <w:rPr>
          <w:noProof/>
          <w:lang w:eastAsia="es-AR"/>
        </w:rPr>
        <w:drawing>
          <wp:inline distT="0" distB="0" distL="0" distR="0" wp14:anchorId="16C29DC6" wp14:editId="432B74FE">
            <wp:extent cx="4595495" cy="1591310"/>
            <wp:effectExtent l="0" t="0" r="0" b="8890"/>
            <wp:docPr id="6" name="Imagen 6" descr="🥇▷【 Le futur proche - Francés Elemental. Ejercicio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▷【 Le futur proche - Francés Elemental. Ejercicios 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921D" w14:textId="77777777" w:rsidR="0041124F" w:rsidRPr="00065557" w:rsidRDefault="0041124F" w:rsidP="0041124F">
      <w:pPr>
        <w:rPr>
          <w:lang w:val="fr-FR"/>
        </w:rPr>
      </w:pPr>
      <w:r>
        <w:rPr>
          <w:lang w:val="fr-FR"/>
        </w:rPr>
        <w:t>3.- Complétez les phrases avec le verbe Aller pour avoir l’expression au Futur Proche.</w:t>
      </w:r>
    </w:p>
    <w:p w14:paraId="72FD1F86" w14:textId="77777777" w:rsidR="0041124F" w:rsidRPr="00065557" w:rsidRDefault="0041124F" w:rsidP="0041124F">
      <w:pPr>
        <w:rPr>
          <w:lang w:val="fr-FR"/>
        </w:rPr>
      </w:pPr>
      <w:r>
        <w:rPr>
          <w:noProof/>
          <w:lang w:eastAsia="es-AR"/>
        </w:rPr>
        <w:drawing>
          <wp:inline distT="0" distB="0" distL="0" distR="0" wp14:anchorId="753419B9" wp14:editId="6ACBCC29">
            <wp:extent cx="4619625" cy="1591310"/>
            <wp:effectExtent l="0" t="0" r="9525" b="8890"/>
            <wp:docPr id="8" name="Imagen 8" descr="🥇▷【 Le futur proche - Francés Elemental. Ejercicio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▷【 Le futur proche - Francés Elemental. Ejercicios 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1018" w14:textId="51791901" w:rsidR="0041124F" w:rsidRPr="0041124F" w:rsidRDefault="0041124F" w:rsidP="0041124F">
      <w:pPr>
        <w:rPr>
          <w:lang w:val="fr-FR"/>
        </w:rPr>
      </w:pPr>
    </w:p>
    <w:sectPr w:rsidR="0041124F" w:rsidRPr="0041124F" w:rsidSect="0095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FF3"/>
    <w:multiLevelType w:val="hybridMultilevel"/>
    <w:tmpl w:val="F64EBE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01DB7"/>
    <w:multiLevelType w:val="hybridMultilevel"/>
    <w:tmpl w:val="0F602A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4F"/>
    <w:rsid w:val="0041124F"/>
    <w:rsid w:val="00543340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E6A22"/>
  <w15:chartTrackingRefBased/>
  <w15:docId w15:val="{DEE11C62-A63C-4F0A-80C5-9647B7D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4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2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12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KojueiA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2</cp:revision>
  <dcterms:created xsi:type="dcterms:W3CDTF">2021-10-11T14:58:00Z</dcterms:created>
  <dcterms:modified xsi:type="dcterms:W3CDTF">2021-10-11T15:17:00Z</dcterms:modified>
</cp:coreProperties>
</file>