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36799" w14:textId="68BB998E" w:rsidR="00D8356E" w:rsidRPr="002730EC" w:rsidRDefault="00D8356E" w:rsidP="00D8356E">
      <w:pPr>
        <w:pStyle w:val="NormalWeb"/>
        <w:spacing w:before="0" w:beforeAutospacing="0" w:after="240" w:afterAutospacing="0" w:line="420" w:lineRule="atLeast"/>
        <w:rPr>
          <w:rFonts w:ascii="Arial" w:hAnsi="Arial" w:cs="Arial"/>
          <w:lang w:val="fr-FR"/>
        </w:rPr>
      </w:pPr>
      <w:r w:rsidRPr="002730EC">
        <w:rPr>
          <w:rFonts w:ascii="Arial" w:hAnsi="Arial" w:cs="Arial"/>
          <w:b/>
          <w:bCs/>
          <w:color w:val="FF0000"/>
          <w:u w:val="single"/>
          <w:lang w:val="fr-FR"/>
        </w:rPr>
        <w:t>T.P. N</w:t>
      </w:r>
      <w:r>
        <w:rPr>
          <w:rFonts w:ascii="Arial" w:hAnsi="Arial" w:cs="Arial"/>
          <w:b/>
          <w:bCs/>
          <w:color w:val="FF0000"/>
          <w:u w:val="single"/>
          <w:lang w:val="fr-FR"/>
        </w:rPr>
        <w:t>°</w:t>
      </w:r>
      <w:r>
        <w:rPr>
          <w:rFonts w:ascii="Arial" w:hAnsi="Arial" w:cs="Arial"/>
          <w:b/>
          <w:bCs/>
          <w:color w:val="FF0000"/>
          <w:u w:val="single"/>
          <w:lang w:val="fr-FR"/>
        </w:rPr>
        <w:t>9</w:t>
      </w:r>
      <w:r w:rsidRPr="002730EC">
        <w:rPr>
          <w:rFonts w:ascii="Arial" w:hAnsi="Arial" w:cs="Arial"/>
          <w:b/>
          <w:bCs/>
          <w:color w:val="FF0000"/>
          <w:u w:val="single"/>
          <w:lang w:val="fr-FR"/>
        </w:rPr>
        <w:t> :</w:t>
      </w:r>
      <w:r>
        <w:rPr>
          <w:rFonts w:ascii="Calibri" w:eastAsia="Calibri" w:hAnsi="Calibri" w:cs="Calibri"/>
          <w:b/>
          <w:lang w:val="fr-FR"/>
        </w:rPr>
        <w:t xml:space="preserve"> </w:t>
      </w:r>
      <w:r>
        <w:rPr>
          <w:rFonts w:ascii="Arial" w:hAnsi="Arial" w:cs="Arial"/>
          <w:lang w:val="fr-FR"/>
        </w:rPr>
        <w:t>L’INTERVIEW – Le passé récent, le futur proche et le présent progressif.</w:t>
      </w:r>
    </w:p>
    <w:p w14:paraId="09AA3BDE" w14:textId="77777777" w:rsidR="00D8356E" w:rsidRPr="002730EC" w:rsidRDefault="00D8356E" w:rsidP="00D8356E">
      <w:pPr>
        <w:rPr>
          <w:rFonts w:ascii="Calibri" w:eastAsia="Calibri" w:hAnsi="Calibri" w:cs="Calibri"/>
          <w:b/>
          <w:sz w:val="24"/>
          <w:szCs w:val="24"/>
          <w:lang w:val="es-ES"/>
        </w:rPr>
      </w:pPr>
      <w:r w:rsidRPr="002E64D0">
        <w:rPr>
          <w:rFonts w:ascii="Calibri" w:eastAsia="Calibri" w:hAnsi="Calibri" w:cs="Calibri"/>
          <w:b/>
          <w:sz w:val="24"/>
          <w:szCs w:val="24"/>
          <w:lang w:val="es-ES"/>
        </w:rPr>
        <w:t xml:space="preserve">CURSO: </w:t>
      </w:r>
      <w:r>
        <w:rPr>
          <w:rFonts w:ascii="Calibri" w:eastAsia="Calibri" w:hAnsi="Calibri" w:cs="Calibri"/>
          <w:b/>
          <w:sz w:val="24"/>
          <w:szCs w:val="24"/>
          <w:lang w:val="es-ES"/>
        </w:rPr>
        <w:t xml:space="preserve">4to </w:t>
      </w:r>
      <w:r w:rsidRPr="002E64D0">
        <w:rPr>
          <w:rFonts w:ascii="Calibri" w:eastAsia="Calibri" w:hAnsi="Calibri" w:cs="Calibri"/>
          <w:b/>
          <w:sz w:val="24"/>
          <w:szCs w:val="24"/>
          <w:lang w:val="es-ES"/>
        </w:rPr>
        <w:t>AÑO</w:t>
      </w:r>
      <w:r>
        <w:rPr>
          <w:rFonts w:ascii="Calibri" w:eastAsia="Calibri" w:hAnsi="Calibri" w:cs="Calibri"/>
          <w:b/>
          <w:sz w:val="24"/>
          <w:szCs w:val="24"/>
          <w:lang w:val="es-ES"/>
        </w:rPr>
        <w:t xml:space="preserve">                                   TURNO: MAÑANA Y TARDE</w:t>
      </w:r>
    </w:p>
    <w:p w14:paraId="16C77F17" w14:textId="7346AE26" w:rsidR="00D8356E" w:rsidRPr="00D8356E" w:rsidRDefault="00D8356E" w:rsidP="00D8356E">
      <w:pPr>
        <w:pStyle w:val="NormalWeb"/>
        <w:spacing w:before="0" w:beforeAutospacing="0" w:after="240" w:afterAutospacing="0" w:line="420" w:lineRule="atLeast"/>
        <w:rPr>
          <w:rFonts w:ascii="Arial" w:hAnsi="Arial" w:cs="Arial"/>
          <w:color w:val="000000"/>
          <w:lang w:val="fr-FR"/>
        </w:rPr>
      </w:pPr>
      <w:r>
        <w:rPr>
          <w:rFonts w:ascii="Arial" w:hAnsi="Arial" w:cs="Arial"/>
          <w:color w:val="000000"/>
          <w:lang w:val="fr-FR"/>
        </w:rPr>
        <w:t>Lisez l’interview, réponds la question et relève tous les temps verbaux du texte.</w:t>
      </w:r>
    </w:p>
    <w:p w14:paraId="015097E0" w14:textId="45CF66F9" w:rsidR="00D8356E" w:rsidRPr="008004E0" w:rsidRDefault="00D8356E" w:rsidP="00D8356E">
      <w:pPr>
        <w:rPr>
          <w:rFonts w:cstheme="minorHAnsi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ADB94AE" wp14:editId="4026DAFD">
            <wp:extent cx="5826759" cy="6924675"/>
            <wp:effectExtent l="0" t="0" r="3175" b="0"/>
            <wp:docPr id="1" name="Imagen 1" descr="C:\Users\WIN-7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76" cy="69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970C" w14:textId="7F6A5BFE" w:rsidR="00C75E85" w:rsidRPr="00D8356E" w:rsidRDefault="00D8356E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74D133" wp14:editId="4528B5B3">
            <wp:extent cx="6293726" cy="8681085"/>
            <wp:effectExtent l="0" t="0" r="0" b="5715"/>
            <wp:docPr id="2" name="Imagen 2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13" cy="86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85" w:rsidRPr="00D8356E" w:rsidSect="009526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A138" w14:textId="77777777" w:rsidR="00D8356E" w:rsidRDefault="00D8356E" w:rsidP="00D8356E">
      <w:pPr>
        <w:spacing w:after="0" w:line="240" w:lineRule="auto"/>
      </w:pPr>
      <w:r>
        <w:separator/>
      </w:r>
    </w:p>
  </w:endnote>
  <w:endnote w:type="continuationSeparator" w:id="0">
    <w:p w14:paraId="488F6FD5" w14:textId="77777777" w:rsidR="00D8356E" w:rsidRDefault="00D8356E" w:rsidP="00D8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DD108" w14:textId="77777777" w:rsidR="00D8356E" w:rsidRDefault="00D8356E" w:rsidP="00D8356E">
      <w:pPr>
        <w:spacing w:after="0" w:line="240" w:lineRule="auto"/>
      </w:pPr>
      <w:r>
        <w:separator/>
      </w:r>
    </w:p>
  </w:footnote>
  <w:footnote w:type="continuationSeparator" w:id="0">
    <w:p w14:paraId="3A9A3F35" w14:textId="77777777" w:rsidR="00D8356E" w:rsidRDefault="00D8356E" w:rsidP="00D8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70D8" w14:textId="77777777" w:rsidR="00D8356E" w:rsidRDefault="00D8356E" w:rsidP="00D8356E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lang w:val="es-AR"/>
      </w:rPr>
      <w:object w:dxaOrig="1440" w:dyaOrig="1440" w14:anchorId="1471B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02pt;margin-top:-13.35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1025" DrawAspect="Content" ObjectID="_1694200687" r:id="rId2"/>
      </w:object>
    </w:r>
  </w:p>
  <w:p w14:paraId="2DD7F100" w14:textId="77777777" w:rsidR="00D8356E" w:rsidRDefault="00D8356E" w:rsidP="00D8356E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5045615E" w14:textId="77777777" w:rsidR="00D8356E" w:rsidRPr="004E07BB" w:rsidRDefault="00D8356E" w:rsidP="00D8356E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sz w:val="16"/>
        <w:szCs w:val="16"/>
      </w:rPr>
      <w:t>MINISTERIO DE EDUCACION</w:t>
    </w:r>
  </w:p>
  <w:p w14:paraId="10B54139" w14:textId="77777777" w:rsidR="00D8356E" w:rsidRPr="004E07BB" w:rsidRDefault="00D8356E" w:rsidP="00D8356E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 1</w:t>
    </w:r>
  </w:p>
  <w:p w14:paraId="1493D4AB" w14:textId="77777777" w:rsidR="00D8356E" w:rsidRPr="004E07BB" w:rsidRDefault="00D8356E" w:rsidP="00D8356E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“PROF. JOSE ANTONIO CASAS”</w:t>
    </w:r>
  </w:p>
  <w:p w14:paraId="06525700" w14:textId="77777777" w:rsidR="00D8356E" w:rsidRPr="004E07BB" w:rsidRDefault="00D8356E" w:rsidP="00D8356E">
    <w:pPr>
      <w:pStyle w:val="Sinespaciado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 w:rsidRPr="004E07BB">
      <w:rPr>
        <w:b/>
        <w:sz w:val="10"/>
        <w:szCs w:val="10"/>
      </w:rPr>
      <w:t>“Año del Bicentenario del Fallecimiento del General Manuel José Joaquín del Corazón de Jesús Belgrano”</w:t>
    </w:r>
  </w:p>
  <w:p w14:paraId="1FE05B4A" w14:textId="77777777" w:rsidR="00D8356E" w:rsidRPr="004E07BB" w:rsidRDefault="00D8356E" w:rsidP="00D8356E">
    <w:pPr>
      <w:pStyle w:val="Sinespaciado"/>
      <w:jc w:val="center"/>
      <w:rPr>
        <w:color w:val="000000"/>
        <w:sz w:val="16"/>
        <w:szCs w:val="16"/>
      </w:rPr>
    </w:pPr>
    <w:r w:rsidRPr="004E07BB">
      <w:rPr>
        <w:color w:val="000000"/>
        <w:sz w:val="12"/>
        <w:szCs w:val="12"/>
        <w:u w:val="single"/>
      </w:rPr>
      <w:t>Belgrano esquina Alberdi                                                                 Teléfono 4-227357                                                                         San Salvador de Jujuy</w:t>
    </w:r>
  </w:p>
  <w:p w14:paraId="024B4F6D" w14:textId="77777777" w:rsidR="00D8356E" w:rsidRDefault="00D8356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6E"/>
    <w:rsid w:val="0095264C"/>
    <w:rsid w:val="00C75E85"/>
    <w:rsid w:val="00D8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F8D24"/>
  <w15:chartTrackingRefBased/>
  <w15:docId w15:val="{02768123-D168-485D-A401-A7854006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56E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56E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8356E"/>
  </w:style>
  <w:style w:type="paragraph" w:styleId="Piedepgina">
    <w:name w:val="footer"/>
    <w:basedOn w:val="Normal"/>
    <w:link w:val="PiedepginaCar"/>
    <w:uiPriority w:val="99"/>
    <w:unhideWhenUsed/>
    <w:rsid w:val="00D8356E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356E"/>
  </w:style>
  <w:style w:type="paragraph" w:styleId="Sinespaciado">
    <w:name w:val="No Spacing"/>
    <w:uiPriority w:val="1"/>
    <w:qFormat/>
    <w:rsid w:val="00D8356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83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</Words>
  <Characters>204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2021-09-27T01:21:00Z</dcterms:created>
  <dcterms:modified xsi:type="dcterms:W3CDTF">2021-09-27T01:29:00Z</dcterms:modified>
</cp:coreProperties>
</file>