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FE" w:rsidRDefault="005734FE"/>
    <w:p w:rsidR="003C506C" w:rsidRPr="003C506C" w:rsidRDefault="003C506C" w:rsidP="003C506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C506C">
        <w:rPr>
          <w:rFonts w:ascii="Arial" w:hAnsi="Arial" w:cs="Arial"/>
          <w:b/>
          <w:sz w:val="24"/>
          <w:szCs w:val="24"/>
        </w:rPr>
        <w:t>TRABAJO PRACTICO N°6</w:t>
      </w:r>
      <w:r w:rsidRPr="003C506C">
        <w:rPr>
          <w:rFonts w:ascii="Arial" w:hAnsi="Arial" w:cs="Arial"/>
          <w:sz w:val="24"/>
          <w:szCs w:val="24"/>
        </w:rPr>
        <w:t xml:space="preserve"> - </w:t>
      </w:r>
      <w:r w:rsidRPr="003C506C">
        <w:rPr>
          <w:rFonts w:ascii="Arial" w:hAnsi="Arial" w:cs="Arial"/>
          <w:b/>
          <w:i/>
          <w:sz w:val="24"/>
          <w:szCs w:val="24"/>
        </w:rPr>
        <w:t>POTENCIA DE EXPONENTE RACIONAL</w:t>
      </w:r>
    </w:p>
    <w:p w:rsidR="003C506C" w:rsidRPr="003C506C" w:rsidRDefault="003C506C" w:rsidP="003C506C">
      <w:pPr>
        <w:jc w:val="both"/>
        <w:rPr>
          <w:rFonts w:ascii="Arial" w:hAnsi="Arial" w:cs="Arial"/>
          <w:b/>
          <w:sz w:val="24"/>
          <w:szCs w:val="24"/>
        </w:rPr>
      </w:pPr>
      <w:r w:rsidRPr="003C506C">
        <w:rPr>
          <w:rFonts w:ascii="Arial" w:hAnsi="Arial" w:cs="Arial"/>
          <w:b/>
          <w:sz w:val="24"/>
          <w:szCs w:val="24"/>
        </w:rPr>
        <w:t>CURSO: 4 ° AÑO</w:t>
      </w:r>
    </w:p>
    <w:p w:rsidR="003C506C" w:rsidRPr="003C506C" w:rsidRDefault="003C506C" w:rsidP="003C506C">
      <w:pPr>
        <w:rPr>
          <w:rFonts w:ascii="Arial" w:hAnsi="Arial" w:cs="Arial"/>
          <w:sz w:val="24"/>
          <w:szCs w:val="24"/>
        </w:rPr>
      </w:pPr>
      <w:r w:rsidRPr="00AD0713">
        <w:rPr>
          <w:rFonts w:ascii="Arial" w:hAnsi="Arial" w:cs="Arial"/>
          <w:b/>
          <w:sz w:val="24"/>
          <w:szCs w:val="24"/>
        </w:rPr>
        <w:t>SABERES PREVIOS</w:t>
      </w:r>
      <w:r>
        <w:rPr>
          <w:rFonts w:ascii="Arial" w:hAnsi="Arial" w:cs="Arial"/>
          <w:sz w:val="24"/>
          <w:szCs w:val="24"/>
        </w:rPr>
        <w:t xml:space="preserve">: </w:t>
      </w:r>
      <w:r w:rsidRPr="003C506C">
        <w:rPr>
          <w:rFonts w:ascii="Arial" w:hAnsi="Arial" w:cs="Arial"/>
          <w:sz w:val="24"/>
          <w:szCs w:val="24"/>
        </w:rPr>
        <w:t>PROPIEDADES DE LA POTENCIACÓN:</w:t>
      </w:r>
    </w:p>
    <w:p w:rsidR="003C506C" w:rsidRPr="00D37216" w:rsidRDefault="00D37216" w:rsidP="003C5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42310" w:rsidRPr="00D37216">
        <w:rPr>
          <w:rFonts w:ascii="Arial" w:hAnsi="Arial" w:cs="Arial"/>
          <w:sz w:val="24"/>
          <w:szCs w:val="24"/>
        </w:rPr>
        <w:t>otencia de exponente cero:                         a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E42310" w:rsidRPr="00D37216">
        <w:rPr>
          <w:rFonts w:ascii="Arial" w:hAnsi="Arial" w:cs="Arial"/>
          <w:sz w:val="24"/>
          <w:szCs w:val="24"/>
        </w:rPr>
        <w:t xml:space="preserve">=  1 ↔ a ≠ 0 (↔ significa si y solo </w:t>
      </w:r>
      <w:r w:rsidR="00E80B0D" w:rsidRPr="00D37216">
        <w:rPr>
          <w:rFonts w:ascii="Arial" w:hAnsi="Arial" w:cs="Arial"/>
          <w:sz w:val="24"/>
          <w:szCs w:val="24"/>
        </w:rPr>
        <w:t>sí</w:t>
      </w:r>
      <w:r w:rsidR="00E42310" w:rsidRPr="00D37216">
        <w:rPr>
          <w:rFonts w:ascii="Arial" w:hAnsi="Arial" w:cs="Arial"/>
          <w:sz w:val="24"/>
          <w:szCs w:val="24"/>
        </w:rPr>
        <w:t>)</w:t>
      </w:r>
    </w:p>
    <w:p w:rsidR="003C506C" w:rsidRPr="00D37216" w:rsidRDefault="00D37216" w:rsidP="003C5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42310" w:rsidRPr="00D37216">
        <w:rPr>
          <w:rFonts w:ascii="Arial" w:hAnsi="Arial" w:cs="Arial"/>
          <w:sz w:val="24"/>
          <w:szCs w:val="24"/>
        </w:rPr>
        <w:t xml:space="preserve">otencia de exponente negativo:                    a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– n </w:t>
      </w:r>
      <w:r w:rsidR="00E42310" w:rsidRPr="00D37216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den>
        </m:f>
      </m:oMath>
      <w:r w:rsidR="00E42310" w:rsidRPr="00D37216">
        <w:rPr>
          <w:rFonts w:ascii="Arial" w:eastAsiaTheme="minorEastAsia" w:hAnsi="Arial" w:cs="Arial"/>
          <w:sz w:val="24"/>
          <w:szCs w:val="24"/>
        </w:rPr>
        <w:t xml:space="preserve">   ↔ a ≠ 0</w:t>
      </w:r>
    </w:p>
    <w:p w:rsidR="003C506C" w:rsidRPr="00D37216" w:rsidRDefault="00D37216" w:rsidP="003C5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42310" w:rsidRPr="00D37216">
        <w:rPr>
          <w:rFonts w:ascii="Arial" w:hAnsi="Arial" w:cs="Arial"/>
          <w:sz w:val="24"/>
          <w:szCs w:val="24"/>
        </w:rPr>
        <w:t xml:space="preserve">otencia de otra potencia:                                </w:t>
      </w:r>
      <w:proofErr w:type="gramStart"/>
      <w:r w:rsidR="00E42310" w:rsidRPr="00D37216">
        <w:rPr>
          <w:rFonts w:ascii="Arial" w:hAnsi="Arial" w:cs="Arial"/>
          <w:sz w:val="24"/>
          <w:szCs w:val="24"/>
        </w:rPr>
        <w:t>( a</w:t>
      </w:r>
      <w:proofErr w:type="gramEnd"/>
      <w:r w:rsidR="00E42310" w:rsidRPr="00D37216">
        <w:rPr>
          <w:rFonts w:ascii="Arial" w:hAnsi="Arial" w:cs="Arial"/>
          <w:sz w:val="24"/>
          <w:szCs w:val="24"/>
        </w:rPr>
        <w:t xml:space="preserve">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n </w:t>
      </w:r>
      <w:r w:rsidR="00E42310" w:rsidRPr="00D37216">
        <w:rPr>
          <w:rFonts w:ascii="Arial" w:hAnsi="Arial" w:cs="Arial"/>
          <w:sz w:val="24"/>
          <w:szCs w:val="24"/>
        </w:rPr>
        <w:t xml:space="preserve">)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m </w:t>
      </w:r>
      <w:r w:rsidR="00E42310" w:rsidRPr="00D37216">
        <w:rPr>
          <w:rFonts w:ascii="Arial" w:hAnsi="Arial" w:cs="Arial"/>
          <w:sz w:val="24"/>
          <w:szCs w:val="24"/>
        </w:rPr>
        <w:t xml:space="preserve"> = a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>n . m</w:t>
      </w:r>
    </w:p>
    <w:p w:rsidR="003C506C" w:rsidRPr="00D37216" w:rsidRDefault="00D37216" w:rsidP="003C5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42310" w:rsidRPr="00D37216">
        <w:rPr>
          <w:rFonts w:ascii="Arial" w:hAnsi="Arial" w:cs="Arial"/>
          <w:sz w:val="24"/>
          <w:szCs w:val="24"/>
        </w:rPr>
        <w:t xml:space="preserve">roducto de potencias de igual base            a </w:t>
      </w:r>
      <w:proofErr w:type="gramStart"/>
      <w:r w:rsidR="00E42310" w:rsidRPr="00D37216">
        <w:rPr>
          <w:rFonts w:ascii="Arial" w:hAnsi="Arial" w:cs="Arial"/>
          <w:sz w:val="24"/>
          <w:szCs w:val="24"/>
          <w:vertAlign w:val="superscript"/>
        </w:rPr>
        <w:t>n</w:t>
      </w:r>
      <w:r w:rsidR="00E42310" w:rsidRPr="00D37216">
        <w:rPr>
          <w:rFonts w:ascii="Arial" w:hAnsi="Arial" w:cs="Arial"/>
          <w:sz w:val="24"/>
          <w:szCs w:val="24"/>
        </w:rPr>
        <w:t xml:space="preserve"> .</w:t>
      </w:r>
      <w:proofErr w:type="gramEnd"/>
      <w:r w:rsidR="00E42310" w:rsidRPr="00D37216">
        <w:rPr>
          <w:rFonts w:ascii="Arial" w:hAnsi="Arial" w:cs="Arial"/>
          <w:sz w:val="24"/>
          <w:szCs w:val="24"/>
        </w:rPr>
        <w:t xml:space="preserve"> a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 m</w:t>
      </w:r>
      <w:r w:rsidR="00E42310" w:rsidRPr="00D37216">
        <w:rPr>
          <w:rFonts w:ascii="Arial" w:hAnsi="Arial" w:cs="Arial"/>
          <w:sz w:val="24"/>
          <w:szCs w:val="24"/>
        </w:rPr>
        <w:t xml:space="preserve"> = a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>n + m</w:t>
      </w:r>
    </w:p>
    <w:p w:rsidR="003C506C" w:rsidRPr="00D37216" w:rsidRDefault="00D37216" w:rsidP="003C5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42310" w:rsidRPr="00D37216">
        <w:rPr>
          <w:rFonts w:ascii="Arial" w:hAnsi="Arial" w:cs="Arial"/>
          <w:sz w:val="24"/>
          <w:szCs w:val="24"/>
        </w:rPr>
        <w:t xml:space="preserve">ociente de potencias de igual base              a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>n</w:t>
      </w:r>
      <w:r w:rsidR="00E42310" w:rsidRPr="00D37216">
        <w:rPr>
          <w:rFonts w:ascii="Arial" w:hAnsi="Arial" w:cs="Arial"/>
          <w:sz w:val="24"/>
          <w:szCs w:val="24"/>
        </w:rPr>
        <w:t xml:space="preserve"> / a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 m</w:t>
      </w:r>
      <w:r w:rsidR="00E42310" w:rsidRPr="00D37216">
        <w:rPr>
          <w:rFonts w:ascii="Arial" w:hAnsi="Arial" w:cs="Arial"/>
          <w:sz w:val="24"/>
          <w:szCs w:val="24"/>
        </w:rPr>
        <w:t xml:space="preserve">  = a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n – m  </w:t>
      </w:r>
      <w:r w:rsidR="00E42310" w:rsidRPr="00D37216">
        <w:rPr>
          <w:rFonts w:ascii="Arial" w:hAnsi="Arial" w:cs="Arial"/>
          <w:sz w:val="24"/>
          <w:szCs w:val="24"/>
        </w:rPr>
        <w:t>↔ a ≠ 0</w:t>
      </w:r>
    </w:p>
    <w:p w:rsidR="003C506C" w:rsidRPr="00D37216" w:rsidRDefault="00D37216" w:rsidP="003C5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42310" w:rsidRPr="00D37216">
        <w:rPr>
          <w:rFonts w:ascii="Arial" w:hAnsi="Arial" w:cs="Arial"/>
          <w:sz w:val="24"/>
          <w:szCs w:val="24"/>
        </w:rPr>
        <w:t xml:space="preserve">istributiva de la multiplicación                   </w:t>
      </w:r>
      <w:proofErr w:type="gramStart"/>
      <w:r w:rsidR="00E42310" w:rsidRPr="00D37216">
        <w:rPr>
          <w:rFonts w:ascii="Arial" w:hAnsi="Arial" w:cs="Arial"/>
          <w:sz w:val="24"/>
          <w:szCs w:val="24"/>
        </w:rPr>
        <w:t>( a</w:t>
      </w:r>
      <w:proofErr w:type="gramEnd"/>
      <w:r w:rsidR="00E42310" w:rsidRPr="00D37216">
        <w:rPr>
          <w:rFonts w:ascii="Arial" w:hAnsi="Arial" w:cs="Arial"/>
          <w:sz w:val="24"/>
          <w:szCs w:val="24"/>
        </w:rPr>
        <w:t xml:space="preserve"> . b )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n  </w:t>
      </w:r>
      <w:r w:rsidR="00E42310" w:rsidRPr="00D37216">
        <w:rPr>
          <w:rFonts w:ascii="Arial" w:hAnsi="Arial" w:cs="Arial"/>
          <w:sz w:val="24"/>
          <w:szCs w:val="24"/>
        </w:rPr>
        <w:t xml:space="preserve">= a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n </w:t>
      </w:r>
      <w:r w:rsidR="00E42310" w:rsidRPr="00D37216">
        <w:rPr>
          <w:rFonts w:ascii="Arial" w:hAnsi="Arial" w:cs="Arial"/>
          <w:sz w:val="24"/>
          <w:szCs w:val="24"/>
        </w:rPr>
        <w:t xml:space="preserve">. b </w:t>
      </w:r>
      <w:r w:rsidR="00E42310" w:rsidRPr="00D37216">
        <w:rPr>
          <w:rFonts w:ascii="Arial" w:hAnsi="Arial" w:cs="Arial"/>
          <w:sz w:val="24"/>
          <w:szCs w:val="24"/>
          <w:vertAlign w:val="superscript"/>
        </w:rPr>
        <w:t xml:space="preserve">m </w:t>
      </w:r>
    </w:p>
    <w:p w:rsidR="003C506C" w:rsidRPr="00D37216" w:rsidRDefault="00D37216" w:rsidP="003C506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42310" w:rsidRPr="00D37216">
        <w:rPr>
          <w:rFonts w:ascii="Arial" w:hAnsi="Arial" w:cs="Arial"/>
          <w:sz w:val="24"/>
          <w:szCs w:val="24"/>
        </w:rPr>
        <w:t xml:space="preserve">istributiva de la división                                  </w:t>
      </w:r>
      <w:r w:rsidR="003C506C" w:rsidRPr="00D37216">
        <w:rPr>
          <w:rFonts w:ascii="Arial" w:hAnsi="Arial" w:cs="Arial"/>
          <w:sz w:val="24"/>
          <w:szCs w:val="24"/>
        </w:rPr>
        <w:t xml:space="preserve">( a / b ) </w:t>
      </w:r>
      <w:r w:rsidR="003C506C" w:rsidRPr="00D37216">
        <w:rPr>
          <w:rFonts w:ascii="Arial" w:hAnsi="Arial" w:cs="Arial"/>
          <w:sz w:val="24"/>
          <w:szCs w:val="24"/>
          <w:vertAlign w:val="superscript"/>
        </w:rPr>
        <w:t xml:space="preserve">n </w:t>
      </w:r>
      <w:r w:rsidR="003C506C" w:rsidRPr="00D37216">
        <w:rPr>
          <w:rFonts w:ascii="Arial" w:hAnsi="Arial" w:cs="Arial"/>
          <w:sz w:val="24"/>
          <w:szCs w:val="24"/>
        </w:rPr>
        <w:t xml:space="preserve">=  a </w:t>
      </w:r>
      <w:r w:rsidR="003C506C" w:rsidRPr="00D37216">
        <w:rPr>
          <w:rFonts w:ascii="Arial" w:hAnsi="Arial" w:cs="Arial"/>
          <w:sz w:val="24"/>
          <w:szCs w:val="24"/>
          <w:vertAlign w:val="superscript"/>
        </w:rPr>
        <w:t xml:space="preserve">n </w:t>
      </w:r>
      <w:r w:rsidR="003C506C" w:rsidRPr="00D37216">
        <w:rPr>
          <w:rFonts w:ascii="Arial" w:hAnsi="Arial" w:cs="Arial"/>
          <w:sz w:val="24"/>
          <w:szCs w:val="24"/>
        </w:rPr>
        <w:t xml:space="preserve">/ </w:t>
      </w:r>
      <w:r w:rsidR="003D2C1D" w:rsidRPr="00D37216">
        <w:rPr>
          <w:rFonts w:ascii="Arial" w:hAnsi="Arial" w:cs="Arial"/>
          <w:sz w:val="24"/>
          <w:szCs w:val="24"/>
        </w:rPr>
        <w:t>↔</w:t>
      </w:r>
      <w:r w:rsidR="003C506C" w:rsidRPr="00D37216">
        <w:rPr>
          <w:rFonts w:ascii="Arial" w:hAnsi="Arial" w:cs="Arial"/>
          <w:sz w:val="24"/>
          <w:szCs w:val="24"/>
        </w:rPr>
        <w:t xml:space="preserve">b </w:t>
      </w:r>
      <w:r w:rsidR="003C506C" w:rsidRPr="00D37216">
        <w:rPr>
          <w:rFonts w:ascii="Arial" w:hAnsi="Arial" w:cs="Arial"/>
          <w:sz w:val="24"/>
          <w:szCs w:val="24"/>
          <w:vertAlign w:val="superscript"/>
        </w:rPr>
        <w:t xml:space="preserve">n </w:t>
      </w:r>
      <w:r w:rsidR="003C506C" w:rsidRPr="00D37216">
        <w:rPr>
          <w:rFonts w:ascii="Arial" w:hAnsi="Arial" w:cs="Arial"/>
          <w:sz w:val="24"/>
          <w:szCs w:val="24"/>
        </w:rPr>
        <w:t xml:space="preserve"> b ≠0</w:t>
      </w:r>
    </w:p>
    <w:p w:rsidR="003D2C1D" w:rsidRPr="0038730C" w:rsidRDefault="003D2C1D" w:rsidP="003C506C">
      <w:pPr>
        <w:rPr>
          <w:rFonts w:ascii="Arial" w:hAnsi="Arial" w:cs="Arial"/>
          <w:b/>
          <w:i/>
          <w:sz w:val="24"/>
          <w:szCs w:val="24"/>
        </w:rPr>
      </w:pPr>
      <w:r w:rsidRPr="0038730C">
        <w:rPr>
          <w:rFonts w:ascii="Arial" w:hAnsi="Arial" w:cs="Arial"/>
          <w:b/>
          <w:i/>
          <w:sz w:val="24"/>
          <w:szCs w:val="24"/>
        </w:rPr>
        <w:t>POTENCIA DE EXPONENTE RACIONAL</w:t>
      </w:r>
    </w:p>
    <w:p w:rsidR="00433891" w:rsidRPr="0038730C" w:rsidRDefault="0038730C" w:rsidP="003C506C">
      <w:pPr>
        <w:rPr>
          <w:rFonts w:ascii="Arial" w:hAnsi="Arial" w:cs="Arial"/>
          <w:sz w:val="24"/>
          <w:szCs w:val="24"/>
        </w:rPr>
      </w:pPr>
      <w:r w:rsidRPr="0038730C">
        <w:rPr>
          <w:rFonts w:ascii="Arial" w:hAnsi="Arial" w:cs="Arial"/>
          <w:sz w:val="24"/>
          <w:szCs w:val="24"/>
        </w:rPr>
        <w:t>La radicación se puede expresar como una potencia de exponente fraccionario de la siguiente forma</w:t>
      </w:r>
      <w:r>
        <w:rPr>
          <w:rFonts w:ascii="Arial" w:hAnsi="Arial" w:cs="Arial"/>
          <w:sz w:val="24"/>
          <w:szCs w:val="24"/>
        </w:rPr>
        <w:t>.</w:t>
      </w:r>
    </w:p>
    <w:p w:rsidR="003C506C" w:rsidRPr="0038730C" w:rsidRDefault="003C506C" w:rsidP="003C506C">
      <w:pPr>
        <w:jc w:val="center"/>
        <w:rPr>
          <w:rFonts w:ascii="Arial" w:eastAsiaTheme="minorEastAsia" w:hAnsi="Arial" w:cs="Arial"/>
          <w:sz w:val="24"/>
          <w:szCs w:val="24"/>
        </w:rPr>
      </w:pPr>
      <m:oMath>
        <m:rad>
          <m:rad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 xml:space="preserve">n </m:t>
            </m:r>
          </m:deg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 xml:space="preserve">a </m:t>
            </m:r>
          </m:e>
        </m:rad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den>
            </m:f>
          </m:sup>
        </m:sSup>
      </m:oMath>
      <w:r w:rsidR="00BE1A1F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38730C" w:rsidRPr="00F81F5F" w:rsidRDefault="003C506C" w:rsidP="00F81F5F">
      <w:pPr>
        <w:jc w:val="center"/>
        <w:rPr>
          <w:rFonts w:ascii="Arial" w:eastAsiaTheme="minorEastAsia" w:hAnsi="Arial" w:cs="Arial"/>
          <w:sz w:val="24"/>
          <w:szCs w:val="24"/>
          <w:vertAlign w:val="subscript"/>
        </w:rPr>
      </w:pPr>
      <m:oMath>
        <m:rad>
          <m:rad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  <w:vertAlign w:val="superscript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vertAlign w:val="superscript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  <w:vertAlign w:val="superscript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  <w:vertAlign w:val="superscript"/>
                  </w:rPr>
                  <m:t>m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  <w:vertAlign w:val="superscript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vertAlign w:val="superscript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  <w:vertAlign w:val="superscri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  <w:vertAlign w:val="superscript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  <w:vertAlign w:val="superscript"/>
                  </w:rPr>
                  <m:t>n</m:t>
                </m:r>
              </m:den>
            </m:f>
          </m:sup>
        </m:sSup>
      </m:oMath>
      <w:r w:rsidRPr="0038730C">
        <w:rPr>
          <w:rFonts w:ascii="Arial" w:eastAsiaTheme="minorEastAsia" w:hAnsi="Arial" w:cs="Arial"/>
          <w:sz w:val="24"/>
          <w:szCs w:val="24"/>
          <w:vertAlign w:val="superscript"/>
        </w:rPr>
        <w:t xml:space="preserve">  </w:t>
      </w:r>
    </w:p>
    <w:p w:rsidR="003C506C" w:rsidRPr="00BE1A1F" w:rsidRDefault="00E80B0D" w:rsidP="00BE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Entonces u</w:t>
      </w:r>
      <w:r w:rsidR="0038730C">
        <w:rPr>
          <w:rFonts w:ascii="Arial" w:hAnsi="Arial" w:cs="Arial"/>
          <w:sz w:val="24"/>
          <w:szCs w:val="24"/>
        </w:rPr>
        <w:t>na potencia de exponente racional es igual a un radical</w:t>
      </w:r>
      <w:r w:rsidR="00BE1A1F">
        <w:rPr>
          <w:rFonts w:ascii="Arial" w:hAnsi="Arial" w:cs="Arial"/>
          <w:sz w:val="24"/>
          <w:szCs w:val="24"/>
        </w:rPr>
        <w:t>,</w:t>
      </w:r>
      <w:r w:rsidR="0038730C">
        <w:rPr>
          <w:rFonts w:ascii="Arial" w:hAnsi="Arial" w:cs="Arial"/>
          <w:sz w:val="24"/>
          <w:szCs w:val="24"/>
        </w:rPr>
        <w:t xml:space="preserve"> donde</w:t>
      </w:r>
      <w:r w:rsidR="00BE1A1F">
        <w:rPr>
          <w:rFonts w:ascii="Arial" w:eastAsiaTheme="minorEastAsia" w:hAnsi="Arial" w:cs="Arial"/>
          <w:sz w:val="24"/>
          <w:szCs w:val="24"/>
        </w:rPr>
        <w:t xml:space="preserve"> </w:t>
      </w:r>
      <w:r w:rsidR="00C75737" w:rsidRPr="00BE1A1F">
        <w:rPr>
          <w:rFonts w:ascii="Arial" w:eastAsiaTheme="minorEastAsia" w:hAnsi="Arial" w:cs="Arial"/>
          <w:sz w:val="24"/>
          <w:szCs w:val="24"/>
        </w:rPr>
        <w:t xml:space="preserve">la </w:t>
      </w:r>
      <w:r w:rsidR="00BE1A1F" w:rsidRPr="00BE1A1F">
        <w:rPr>
          <w:rFonts w:ascii="Arial" w:eastAsiaTheme="minorEastAsia" w:hAnsi="Arial" w:cs="Arial"/>
          <w:sz w:val="24"/>
          <w:szCs w:val="24"/>
        </w:rPr>
        <w:t>raíz</w:t>
      </w:r>
      <w:r w:rsidR="00C75737" w:rsidRPr="00BE1A1F">
        <w:rPr>
          <w:rFonts w:ascii="Arial" w:eastAsiaTheme="minorEastAsia" w:hAnsi="Arial" w:cs="Arial"/>
          <w:sz w:val="24"/>
          <w:szCs w:val="24"/>
        </w:rPr>
        <w:t xml:space="preserve"> </w:t>
      </w:r>
      <w:r w:rsidR="00BE1A1F" w:rsidRPr="00BE1A1F">
        <w:rPr>
          <w:rFonts w:ascii="Arial" w:eastAsiaTheme="minorEastAsia" w:hAnsi="Arial" w:cs="Arial"/>
          <w:sz w:val="24"/>
          <w:szCs w:val="24"/>
        </w:rPr>
        <w:t>enésima</w:t>
      </w:r>
      <w:r w:rsidR="00C75737" w:rsidRPr="00BE1A1F">
        <w:rPr>
          <w:rFonts w:ascii="Arial" w:eastAsiaTheme="minorEastAsia" w:hAnsi="Arial" w:cs="Arial"/>
          <w:sz w:val="24"/>
          <w:szCs w:val="24"/>
        </w:rPr>
        <w:t xml:space="preserve"> de </w:t>
      </w:r>
      <w:r w:rsidR="00C75737" w:rsidRPr="00BE1A1F">
        <w:rPr>
          <w:rFonts w:ascii="Arial" w:eastAsiaTheme="minorEastAsia" w:hAnsi="Arial" w:cs="Arial"/>
          <w:b/>
          <w:sz w:val="24"/>
          <w:szCs w:val="24"/>
        </w:rPr>
        <w:t>a</w:t>
      </w:r>
      <w:r w:rsidR="00C75737" w:rsidRPr="00BE1A1F">
        <w:rPr>
          <w:rFonts w:ascii="Arial" w:eastAsiaTheme="minorEastAsia" w:hAnsi="Arial" w:cs="Arial"/>
          <w:sz w:val="24"/>
          <w:szCs w:val="24"/>
        </w:rPr>
        <w:t xml:space="preserve"> es igual a una potencia que tiene como </w:t>
      </w:r>
      <w:r w:rsidR="00C75737" w:rsidRPr="00AD0713">
        <w:rPr>
          <w:rFonts w:ascii="Arial" w:eastAsiaTheme="minorEastAsia" w:hAnsi="Arial" w:cs="Arial"/>
          <w:b/>
          <w:sz w:val="24"/>
          <w:szCs w:val="24"/>
        </w:rPr>
        <w:t xml:space="preserve">base el radicando de la </w:t>
      </w:r>
      <w:r w:rsidR="00BE1A1F" w:rsidRPr="00AD0713">
        <w:rPr>
          <w:rFonts w:ascii="Arial" w:eastAsiaTheme="minorEastAsia" w:hAnsi="Arial" w:cs="Arial"/>
          <w:b/>
          <w:sz w:val="24"/>
          <w:szCs w:val="24"/>
        </w:rPr>
        <w:t>raíz</w:t>
      </w:r>
      <w:r w:rsidR="00BE1A1F">
        <w:rPr>
          <w:rFonts w:ascii="Arial" w:eastAsiaTheme="minorEastAsia" w:hAnsi="Arial" w:cs="Arial"/>
          <w:sz w:val="24"/>
          <w:szCs w:val="24"/>
        </w:rPr>
        <w:t xml:space="preserve">, y cuya </w:t>
      </w:r>
      <w:r w:rsidR="00BE1A1F" w:rsidRPr="00AD0713">
        <w:rPr>
          <w:rFonts w:ascii="Arial" w:eastAsiaTheme="minorEastAsia" w:hAnsi="Arial" w:cs="Arial"/>
          <w:b/>
          <w:sz w:val="24"/>
          <w:szCs w:val="24"/>
        </w:rPr>
        <w:t xml:space="preserve">fracción  </w:t>
      </w:r>
      <w:r w:rsidR="00C75737" w:rsidRPr="00AD0713">
        <w:rPr>
          <w:rFonts w:ascii="Arial" w:eastAsiaTheme="minorEastAsia" w:hAnsi="Arial" w:cs="Arial"/>
          <w:b/>
          <w:sz w:val="24"/>
          <w:szCs w:val="24"/>
        </w:rPr>
        <w:t xml:space="preserve"> exponente</w:t>
      </w:r>
      <w:r w:rsidR="00C75737" w:rsidRPr="00BE1A1F">
        <w:rPr>
          <w:rFonts w:ascii="Arial" w:eastAsiaTheme="minorEastAsia" w:hAnsi="Arial" w:cs="Arial"/>
          <w:sz w:val="24"/>
          <w:szCs w:val="24"/>
        </w:rPr>
        <w:t xml:space="preserve"> tiene como numerador el exponente del radicando y como denominador el </w:t>
      </w:r>
      <w:r w:rsidR="00BE1A1F" w:rsidRPr="00BE1A1F">
        <w:rPr>
          <w:rFonts w:ascii="Arial" w:eastAsiaTheme="minorEastAsia" w:hAnsi="Arial" w:cs="Arial"/>
          <w:sz w:val="24"/>
          <w:szCs w:val="24"/>
        </w:rPr>
        <w:t>índice</w:t>
      </w:r>
      <w:r w:rsidR="00C75737" w:rsidRPr="00BE1A1F">
        <w:rPr>
          <w:rFonts w:ascii="Arial" w:eastAsiaTheme="minorEastAsia" w:hAnsi="Arial" w:cs="Arial"/>
          <w:sz w:val="24"/>
          <w:szCs w:val="24"/>
        </w:rPr>
        <w:t xml:space="preserve"> de la </w:t>
      </w:r>
      <w:r w:rsidR="00BE1A1F" w:rsidRPr="00BE1A1F">
        <w:rPr>
          <w:rFonts w:ascii="Arial" w:eastAsiaTheme="minorEastAsia" w:hAnsi="Arial" w:cs="Arial"/>
          <w:sz w:val="24"/>
          <w:szCs w:val="24"/>
        </w:rPr>
        <w:t>raíz</w:t>
      </w:r>
      <w:r w:rsidR="00C75737" w:rsidRPr="00BE1A1F">
        <w:rPr>
          <w:rFonts w:ascii="Arial" w:eastAsiaTheme="minorEastAsia" w:hAnsi="Arial" w:cs="Arial"/>
          <w:sz w:val="24"/>
          <w:szCs w:val="24"/>
        </w:rPr>
        <w:t>.</w:t>
      </w:r>
    </w:p>
    <w:p w:rsidR="003C506C" w:rsidRPr="001F38AD" w:rsidRDefault="001F38AD" w:rsidP="003C506C">
      <w:pPr>
        <w:rPr>
          <w:rFonts w:ascii="Arial" w:eastAsiaTheme="minorEastAsia" w:hAnsi="Arial" w:cs="Arial"/>
          <w:sz w:val="24"/>
          <w:szCs w:val="24"/>
        </w:rPr>
      </w:pPr>
      <w:r w:rsidRPr="001F38AD">
        <w:rPr>
          <w:rFonts w:ascii="Arial" w:eastAsiaTheme="minorEastAsia" w:hAnsi="Arial" w:cs="Arial"/>
          <w:sz w:val="24"/>
          <w:szCs w:val="24"/>
        </w:rPr>
        <w:t>Observe algunos ejemplos</w:t>
      </w:r>
      <w:r w:rsidR="003C506C" w:rsidRPr="001F38AD">
        <w:rPr>
          <w:rFonts w:ascii="Arial" w:eastAsiaTheme="minorEastAsia" w:hAnsi="Arial" w:cs="Arial"/>
          <w:sz w:val="24"/>
          <w:szCs w:val="24"/>
        </w:rPr>
        <w:t>:</w:t>
      </w:r>
    </w:p>
    <w:p w:rsidR="003C506C" w:rsidRPr="001F38AD" w:rsidRDefault="003C506C" w:rsidP="003C506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1F38AD" w:rsidRPr="001F38AD">
        <w:rPr>
          <w:rFonts w:eastAsiaTheme="minorEastAsia"/>
          <w:b/>
          <w:sz w:val="28"/>
          <w:szCs w:val="28"/>
        </w:rPr>
        <w:t xml:space="preserve">  </w:t>
      </w:r>
    </w:p>
    <w:p w:rsidR="003C506C" w:rsidRPr="001F38AD" w:rsidRDefault="003C506C" w:rsidP="003C506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1F38AD" w:rsidRPr="001F38AD">
        <w:rPr>
          <w:rFonts w:eastAsiaTheme="minorEastAsia"/>
          <w:b/>
          <w:sz w:val="28"/>
          <w:szCs w:val="28"/>
        </w:rPr>
        <w:t xml:space="preserve">  </w:t>
      </w:r>
    </w:p>
    <w:p w:rsidR="003C506C" w:rsidRPr="00123DFB" w:rsidRDefault="003C506C" w:rsidP="003C506C">
      <w:pPr>
        <w:pStyle w:val="Prrafodelista"/>
        <w:numPr>
          <w:ilvl w:val="0"/>
          <w:numId w:val="2"/>
        </w:numPr>
      </w:pP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0C5970">
        <w:rPr>
          <w:rFonts w:eastAsiaTheme="minorEastAsia"/>
        </w:rPr>
        <w:t xml:space="preserve"> </w:t>
      </w:r>
    </w:p>
    <w:p w:rsidR="003C506C" w:rsidRPr="001169AD" w:rsidRDefault="003C506C" w:rsidP="003C506C">
      <w:pPr>
        <w:pStyle w:val="Prrafodelista"/>
        <w:numPr>
          <w:ilvl w:val="0"/>
          <w:numId w:val="2"/>
        </w:numPr>
      </w:pP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0C5970">
        <w:rPr>
          <w:rFonts w:eastAsiaTheme="minorEastAsia"/>
        </w:rPr>
        <w:t xml:space="preserve"> </w:t>
      </w:r>
    </w:p>
    <w:p w:rsidR="003C506C" w:rsidRPr="00C572D6" w:rsidRDefault="00C572D6" w:rsidP="003C506C">
      <w:pPr>
        <w:rPr>
          <w:rFonts w:ascii="Arial" w:hAnsi="Arial" w:cs="Arial"/>
          <w:sz w:val="24"/>
          <w:szCs w:val="24"/>
        </w:rPr>
      </w:pPr>
      <w:r w:rsidRPr="00C572D6">
        <w:rPr>
          <w:rFonts w:ascii="Arial" w:hAnsi="Arial" w:cs="Arial"/>
          <w:b/>
          <w:sz w:val="24"/>
          <w:szCs w:val="24"/>
        </w:rPr>
        <w:t>El camino inverso, es pasar de la potencia racional al radical</w:t>
      </w:r>
      <w:r w:rsidR="003C506C" w:rsidRPr="00C572D6">
        <w:rPr>
          <w:rFonts w:ascii="Arial" w:hAnsi="Arial" w:cs="Arial"/>
          <w:sz w:val="24"/>
          <w:szCs w:val="24"/>
        </w:rPr>
        <w:t>:</w:t>
      </w:r>
    </w:p>
    <w:p w:rsidR="00AD0713" w:rsidRDefault="003C506C" w:rsidP="00AD0713">
      <w:pPr>
        <w:rPr>
          <w:rFonts w:ascii="Arial" w:hAnsi="Arial" w:cs="Arial"/>
          <w:sz w:val="24"/>
          <w:szCs w:val="24"/>
        </w:rPr>
      </w:pPr>
      <w:r w:rsidRPr="00C572D6">
        <w:rPr>
          <w:rFonts w:ascii="Arial" w:hAnsi="Arial" w:cs="Arial"/>
          <w:sz w:val="24"/>
          <w:szCs w:val="24"/>
        </w:rPr>
        <w:t xml:space="preserve">  E</w:t>
      </w:r>
      <w:r w:rsidR="00C572D6" w:rsidRPr="00C572D6">
        <w:rPr>
          <w:rFonts w:ascii="Arial" w:hAnsi="Arial" w:cs="Arial"/>
          <w:sz w:val="24"/>
          <w:szCs w:val="24"/>
        </w:rPr>
        <w:t>jemplo</w:t>
      </w:r>
      <w:r w:rsidRPr="00C572D6">
        <w:rPr>
          <w:rFonts w:ascii="Arial" w:hAnsi="Arial" w:cs="Arial"/>
          <w:sz w:val="24"/>
          <w:szCs w:val="24"/>
        </w:rPr>
        <w:t xml:space="preserve">:   </w:t>
      </w:r>
    </w:p>
    <w:p w:rsidR="003C506C" w:rsidRPr="00A57744" w:rsidRDefault="00AD0713" w:rsidP="00A57744">
      <w:pPr>
        <w:pStyle w:val="Prrafodelista"/>
        <w:numPr>
          <w:ilvl w:val="0"/>
          <w:numId w:val="12"/>
        </w:numPr>
        <w:spacing w:after="240"/>
        <w:ind w:left="969" w:hanging="357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3C506C" w:rsidRPr="00AD0713">
        <w:rPr>
          <w:rFonts w:asciiTheme="majorHAnsi" w:eastAsiaTheme="minorEastAsia" w:hAnsiTheme="majorHAnsi" w:cstheme="majorHAnsi"/>
        </w:rPr>
        <w:t xml:space="preserve">  </w:t>
      </w:r>
      <w:r w:rsidR="00A57744">
        <w:rPr>
          <w:rFonts w:asciiTheme="majorHAnsi" w:eastAsiaTheme="minorEastAsia" w:hAnsiTheme="majorHAnsi" w:cstheme="majorHAnsi"/>
        </w:rPr>
        <w:t xml:space="preserve"> </w:t>
      </w:r>
      <w:r w:rsidR="00A57744" w:rsidRPr="00A57744">
        <w:rPr>
          <w:rFonts w:ascii="Arial" w:eastAsiaTheme="minorEastAsia" w:hAnsi="Arial" w:cs="Arial"/>
          <w:sz w:val="24"/>
          <w:szCs w:val="24"/>
        </w:rPr>
        <w:t xml:space="preserve">En la fracción exponente </w:t>
      </w:r>
      <w:r w:rsidR="003C506C" w:rsidRPr="00A57744">
        <w:rPr>
          <w:rFonts w:ascii="Arial" w:eastAsiaTheme="minorEastAsia" w:hAnsi="Arial" w:cs="Arial"/>
          <w:sz w:val="24"/>
          <w:szCs w:val="24"/>
        </w:rPr>
        <w:t>el numerador es el exponente del radicando y el denominador pasa a ser el índice de la raíz.</w:t>
      </w:r>
    </w:p>
    <w:p w:rsidR="003C506C" w:rsidRPr="00A57744" w:rsidRDefault="003C506C" w:rsidP="00A57744">
      <w:pPr>
        <w:pStyle w:val="Prrafodelista"/>
        <w:numPr>
          <w:ilvl w:val="0"/>
          <w:numId w:val="12"/>
        </w:numPr>
        <w:spacing w:after="120"/>
        <w:ind w:left="969" w:hanging="357"/>
        <w:rPr>
          <w:rFonts w:ascii="Arial" w:hAnsi="Arial" w:cs="Arial"/>
          <w:b/>
          <w:sz w:val="28"/>
          <w:szCs w:val="28"/>
        </w:rPr>
      </w:pPr>
      <w:r w:rsidRPr="00A57744">
        <w:rPr>
          <w:rFonts w:asciiTheme="majorHAnsi" w:hAnsiTheme="majorHAnsi" w:cstheme="majorHAnsi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4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= </m:t>
        </m:r>
        <m:rad>
          <m:rad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x</m:t>
            </m:r>
          </m:e>
        </m:rad>
      </m:oMath>
    </w:p>
    <w:p w:rsidR="003C506C" w:rsidRPr="00AA54F3" w:rsidRDefault="003C506C" w:rsidP="00AA54F3">
      <w:pPr>
        <w:pStyle w:val="Prrafodelista"/>
        <w:numPr>
          <w:ilvl w:val="0"/>
          <w:numId w:val="12"/>
        </w:numPr>
        <w:spacing w:after="120"/>
        <w:ind w:left="969" w:hanging="357"/>
        <w:rPr>
          <w:rFonts w:ascii="Arial" w:hAnsi="Arial" w:cs="Arial"/>
          <w:b/>
          <w:sz w:val="28"/>
          <w:szCs w:val="28"/>
        </w:rPr>
      </w:pPr>
      <w:r w:rsidRPr="00A57744">
        <w:rPr>
          <w:rFonts w:asciiTheme="majorHAnsi" w:hAnsiTheme="majorHAnsi" w:cstheme="majorHAnsi"/>
        </w:rPr>
        <w:t xml:space="preserve">   </w:t>
      </w:r>
      <m:oMath>
        <m:r>
          <w:rPr>
            <w:rFonts w:ascii="Cambria Math" w:hAnsi="Cambria Math" w:cstheme="majorHAnsi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7</m:t>
                </m:r>
              </m:den>
            </m:f>
          </m:sup>
        </m:sSup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 xml:space="preserve"> =</m:t>
        </m:r>
        <m:rad>
          <m:rad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theme="majorHAns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:rsidR="00C903B8" w:rsidRDefault="00C903B8" w:rsidP="003C506C">
      <w:pPr>
        <w:pStyle w:val="Prrafodelista"/>
        <w:rPr>
          <w:rFonts w:ascii="Arial" w:hAnsi="Arial" w:cs="Arial"/>
          <w:sz w:val="24"/>
          <w:szCs w:val="24"/>
        </w:rPr>
      </w:pPr>
    </w:p>
    <w:p w:rsidR="003C506C" w:rsidRPr="00AA54F3" w:rsidRDefault="00AA54F3" w:rsidP="003C506C">
      <w:pPr>
        <w:pStyle w:val="Prrafodelista"/>
        <w:rPr>
          <w:rFonts w:ascii="Arial" w:hAnsi="Arial" w:cs="Arial"/>
          <w:sz w:val="24"/>
          <w:szCs w:val="24"/>
        </w:rPr>
      </w:pPr>
      <w:r w:rsidRPr="00AA54F3">
        <w:rPr>
          <w:rFonts w:ascii="Arial" w:hAnsi="Arial" w:cs="Arial"/>
          <w:sz w:val="24"/>
          <w:szCs w:val="24"/>
        </w:rPr>
        <w:lastRenderedPageBreak/>
        <w:t>Ejemplos:</w:t>
      </w:r>
    </w:p>
    <w:p w:rsidR="003C506C" w:rsidRDefault="003C506C" w:rsidP="00AA54F3">
      <w:pPr>
        <w:pStyle w:val="Prrafodelista"/>
        <w:numPr>
          <w:ilvl w:val="0"/>
          <w:numId w:val="4"/>
        </w:numPr>
        <w:jc w:val="both"/>
      </w:pPr>
      <w:r w:rsidRPr="00AA54F3">
        <w:rPr>
          <w:rFonts w:ascii="Arial" w:hAnsi="Arial" w:cs="Arial"/>
          <w:sz w:val="24"/>
          <w:szCs w:val="24"/>
        </w:rPr>
        <w:t xml:space="preserve">Dados los siguientes radicales, lo transformaremos a potencias racionales, aplicaremos propiedades de la potenciación, y el resultado lo trasformaremos </w:t>
      </w:r>
      <w:r w:rsidR="008D24BA">
        <w:rPr>
          <w:rFonts w:ascii="Arial" w:hAnsi="Arial" w:cs="Arial"/>
          <w:sz w:val="24"/>
          <w:szCs w:val="24"/>
        </w:rPr>
        <w:t xml:space="preserve"> de nuevo en un </w:t>
      </w:r>
      <w:r w:rsidRPr="00AA54F3">
        <w:rPr>
          <w:rFonts w:ascii="Arial" w:hAnsi="Arial" w:cs="Arial"/>
          <w:sz w:val="24"/>
          <w:szCs w:val="24"/>
        </w:rPr>
        <w:t xml:space="preserve"> radical</w:t>
      </w:r>
      <w:r>
        <w:t>:</w:t>
      </w:r>
    </w:p>
    <w:p w:rsidR="003C506C" w:rsidRPr="004B31A5" w:rsidRDefault="003C506C" w:rsidP="003C506C">
      <w:pPr>
        <w:ind w:left="720"/>
      </w:pPr>
      <m:oMath>
        <m:r>
          <w:rPr>
            <w:rFonts w:ascii="Cambria Math" w:hAnsi="Cambria Math"/>
            <w:sz w:val="28"/>
            <w:szCs w:val="28"/>
          </w:rPr>
          <m:t>a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)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5 </m:t>
            </m:r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.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 </m:t>
        </m:r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  <w:r w:rsidR="00D5365D">
        <w:rPr>
          <w:rFonts w:eastAsiaTheme="minorEastAsia"/>
        </w:rPr>
        <w:t xml:space="preserve"> </w:t>
      </w:r>
      <w:r>
        <w:t xml:space="preserve"> </w:t>
      </w:r>
      <w:r w:rsidR="00D5365D">
        <w:t xml:space="preserve">     Como se plantea un producto de potencias de igual base se aplica la propiedad y se suman los exponentes (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)</m:t>
        </m:r>
      </m:oMath>
    </w:p>
    <w:p w:rsidR="003C506C" w:rsidRPr="008D24BA" w:rsidRDefault="003C506C" w:rsidP="003C506C">
      <w:pPr>
        <w:pStyle w:val="Prrafodelista"/>
        <w:numPr>
          <w:ilvl w:val="0"/>
          <w:numId w:val="6"/>
        </w:num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4  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eastAsiaTheme="minorEastAsia"/>
        </w:rPr>
        <w:t xml:space="preserve"> </w:t>
      </w:r>
      <w:r w:rsidR="00BC795E">
        <w:rPr>
          <w:rFonts w:eastAsiaTheme="minorEastAsia"/>
        </w:rPr>
        <w:t xml:space="preserve"> </w:t>
      </w:r>
      <w:r w:rsidR="008D24BA">
        <w:rPr>
          <w:rFonts w:eastAsiaTheme="minorEastAsia"/>
        </w:rPr>
        <w:t xml:space="preserve"> Como se plantea una potencia de otra potencia se multiplican los exponentes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.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 )</m:t>
        </m:r>
      </m:oMath>
    </w:p>
    <w:p w:rsidR="008D24BA" w:rsidRPr="004B31A5" w:rsidRDefault="008D24BA" w:rsidP="008D24BA">
      <w:pPr>
        <w:pStyle w:val="Prrafodelista"/>
        <w:ind w:left="1080"/>
      </w:pPr>
    </w:p>
    <w:p w:rsidR="003C506C" w:rsidRPr="00AA54F3" w:rsidRDefault="003C506C" w:rsidP="00AA54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4F3">
        <w:rPr>
          <w:rFonts w:ascii="Arial" w:hAnsi="Arial" w:cs="Arial"/>
          <w:sz w:val="24"/>
          <w:szCs w:val="24"/>
        </w:rPr>
        <w:t>Dadas las siguientes potencias, aplicaremos propiedades de la potenciación y luego transformaremos el resultado a radical</w:t>
      </w:r>
    </w:p>
    <w:p w:rsidR="003C506C" w:rsidRDefault="003C506C" w:rsidP="003C506C">
      <w:pPr>
        <w:pStyle w:val="Prrafodelista"/>
        <w:numPr>
          <w:ilvl w:val="0"/>
          <w:numId w:val="5"/>
        </w:numPr>
      </w:pPr>
      <w: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.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=</m:t>
        </m:r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:rsidR="00D11A87" w:rsidRPr="00D11A87" w:rsidRDefault="007C0FE6" w:rsidP="00D11A87">
      <w:pPr>
        <w:pStyle w:val="Prrafodelista"/>
        <w:numPr>
          <w:ilvl w:val="0"/>
          <w:numId w:val="5"/>
        </w:numPr>
      </w:pPr>
      <m:oMath>
        <m:sSup>
          <m:sSup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: </m:t>
        </m:r>
        <m:sSup>
          <m:sSup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=  </m:t>
        </m:r>
        <m:sSup>
          <m:sSup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(  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   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    =</m:t>
        </m:r>
        <m:rad>
          <m:rad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(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)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  <w:r w:rsidR="00D9451B">
        <w:rPr>
          <w:rFonts w:eastAsiaTheme="minorEastAsia"/>
        </w:rPr>
        <w:t xml:space="preserve">  C</w:t>
      </w:r>
      <w:r w:rsidR="003C506C">
        <w:rPr>
          <w:rFonts w:eastAsiaTheme="minorEastAsia"/>
        </w:rPr>
        <w:t>omo el exponente de 7 es negativo, se invierte la base</w:t>
      </w:r>
    </w:p>
    <w:p w:rsidR="00BA4BB6" w:rsidRPr="00D11A87" w:rsidRDefault="00AD2413" w:rsidP="00D11A87">
      <w:pPr>
        <w:pStyle w:val="Prrafodelista"/>
        <w:numPr>
          <w:ilvl w:val="0"/>
          <w:numId w:val="5"/>
        </w:numPr>
      </w:pPr>
      <m:oMath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 (m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3   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</m:e>
          <m:sup>
            <m:f>
              <m:f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16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  <m:rad>
          <m:rad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16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m</m:t>
            </m:r>
          </m:e>
        </m:rad>
      </m:oMath>
      <w:r w:rsidRPr="00D11A87">
        <w:rPr>
          <w:rFonts w:ascii="Arial" w:eastAsiaTheme="minorEastAsia" w:hAnsi="Arial" w:cs="Arial"/>
          <w:b/>
          <w:sz w:val="28"/>
          <w:szCs w:val="28"/>
        </w:rPr>
        <w:t xml:space="preserve"> </w:t>
      </w:r>
    </w:p>
    <w:p w:rsidR="00D11A87" w:rsidRPr="00D11A87" w:rsidRDefault="00D11A87" w:rsidP="00D11A87">
      <w:pPr>
        <w:pStyle w:val="Prrafodelista"/>
        <w:ind w:left="1080"/>
      </w:pPr>
    </w:p>
    <w:p w:rsidR="00BA4BB6" w:rsidRPr="00BA4BB6" w:rsidRDefault="00BA4BB6" w:rsidP="00BA4BB6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 w:rsidRPr="00BA4BB6">
        <w:rPr>
          <w:rFonts w:ascii="Arial" w:eastAsiaTheme="minorEastAsia" w:hAnsi="Arial" w:cs="Arial"/>
          <w:b/>
          <w:sz w:val="24"/>
          <w:szCs w:val="24"/>
        </w:rPr>
        <w:t>Actividad</w:t>
      </w:r>
      <w:r>
        <w:rPr>
          <w:rFonts w:ascii="Arial" w:eastAsiaTheme="minorEastAsia" w:hAnsi="Arial" w:cs="Arial"/>
          <w:b/>
          <w:sz w:val="24"/>
          <w:szCs w:val="24"/>
        </w:rPr>
        <w:t>es:</w:t>
      </w:r>
    </w:p>
    <w:p w:rsidR="003C506C" w:rsidRDefault="003C506C" w:rsidP="003C506C">
      <w:pPr>
        <w:pStyle w:val="Prrafodelista"/>
        <w:ind w:left="1080"/>
        <w:rPr>
          <w:rFonts w:eastAsiaTheme="minorEastAsia"/>
        </w:rPr>
      </w:pPr>
    </w:p>
    <w:p w:rsidR="003C506C" w:rsidRPr="009414E1" w:rsidRDefault="002A7322" w:rsidP="003C506C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9414E1">
        <w:rPr>
          <w:rFonts w:ascii="Arial" w:eastAsiaTheme="minorEastAsia" w:hAnsi="Arial" w:cs="Arial"/>
          <w:sz w:val="24"/>
          <w:szCs w:val="24"/>
        </w:rPr>
        <w:t>Expresa</w:t>
      </w:r>
      <w:r w:rsidR="009414E1" w:rsidRPr="009414E1">
        <w:rPr>
          <w:rFonts w:ascii="Arial" w:eastAsiaTheme="minorEastAsia" w:hAnsi="Arial" w:cs="Arial"/>
          <w:sz w:val="24"/>
          <w:szCs w:val="24"/>
        </w:rPr>
        <w:t>r</w:t>
      </w:r>
      <w:r w:rsidRPr="009414E1">
        <w:rPr>
          <w:rFonts w:ascii="Arial" w:eastAsiaTheme="minorEastAsia" w:hAnsi="Arial" w:cs="Arial"/>
          <w:sz w:val="24"/>
          <w:szCs w:val="24"/>
        </w:rPr>
        <w:t xml:space="preserve"> como  potencia de exponente  racional los siguientes radicales</w:t>
      </w:r>
    </w:p>
    <w:p w:rsidR="003C506C" w:rsidRDefault="003C506C" w:rsidP="003C506C">
      <w:pPr>
        <w:pStyle w:val="Prrafodelista"/>
        <w:numPr>
          <w:ilvl w:val="0"/>
          <w:numId w:val="8"/>
        </w:numPr>
        <w:ind w:left="1080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</w:rPr>
        <w:t xml:space="preserve"> </w:t>
      </w:r>
      <w:r w:rsidR="009414E1">
        <w:rPr>
          <w:rFonts w:eastAsiaTheme="minorEastAsia"/>
        </w:rPr>
        <w:t xml:space="preserve"> </w:t>
      </w:r>
    </w:p>
    <w:p w:rsidR="003C506C" w:rsidRPr="009414E1" w:rsidRDefault="003C506C" w:rsidP="003C506C">
      <w:pPr>
        <w:pStyle w:val="Prrafodelista"/>
        <w:numPr>
          <w:ilvl w:val="0"/>
          <w:numId w:val="8"/>
        </w:numPr>
        <w:ind w:left="1080"/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3. b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3C506C" w:rsidRPr="009414E1" w:rsidRDefault="003C506C" w:rsidP="003C506C">
      <w:pPr>
        <w:pStyle w:val="Prrafodelista"/>
        <w:numPr>
          <w:ilvl w:val="0"/>
          <w:numId w:val="8"/>
        </w:numPr>
        <w:ind w:left="1080"/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3C506C" w:rsidRPr="009414E1" w:rsidRDefault="003C506C" w:rsidP="003C506C">
      <w:pPr>
        <w:pStyle w:val="Prrafodelista"/>
        <w:numPr>
          <w:ilvl w:val="0"/>
          <w:numId w:val="8"/>
        </w:numPr>
        <w:ind w:left="1080"/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rad>
      </m:oMath>
    </w:p>
    <w:p w:rsidR="003C506C" w:rsidRDefault="00BA4BB6" w:rsidP="003C506C">
      <w:pPr>
        <w:pStyle w:val="Prrafodelista"/>
        <w:numPr>
          <w:ilvl w:val="0"/>
          <w:numId w:val="7"/>
        </w:numPr>
        <w:rPr>
          <w:rFonts w:eastAsiaTheme="minorEastAsia"/>
        </w:rPr>
      </w:pPr>
      <w:r>
        <w:rPr>
          <w:rFonts w:ascii="Arial" w:eastAsiaTheme="minorEastAsia" w:hAnsi="Arial" w:cs="Arial"/>
          <w:sz w:val="24"/>
          <w:szCs w:val="24"/>
        </w:rPr>
        <w:t xml:space="preserve">Escribir como  </w:t>
      </w:r>
      <w:r w:rsidRPr="009414E1">
        <w:rPr>
          <w:rFonts w:ascii="Arial" w:eastAsiaTheme="minorEastAsia" w:hAnsi="Arial" w:cs="Arial"/>
          <w:sz w:val="24"/>
          <w:szCs w:val="24"/>
        </w:rPr>
        <w:t xml:space="preserve"> radical las siguientes potencias</w:t>
      </w:r>
      <w:r w:rsidR="003C506C">
        <w:rPr>
          <w:rFonts w:eastAsiaTheme="minorEastAsia"/>
        </w:rPr>
        <w:t>:</w:t>
      </w:r>
    </w:p>
    <w:p w:rsidR="003C506C" w:rsidRPr="001E0568" w:rsidRDefault="00D11A87" w:rsidP="002D5161">
      <w:pPr>
        <w:pStyle w:val="Prrafodelista"/>
        <w:rPr>
          <w:rFonts w:eastAsiaTheme="minorEastAsia"/>
        </w:rPr>
      </w:pPr>
      <w:r>
        <w:rPr>
          <w:noProof/>
          <w:lang w:eastAsia="es-AR"/>
        </w:rPr>
        <w:drawing>
          <wp:inline distT="0" distB="0" distL="0" distR="0" wp14:anchorId="71504FA8" wp14:editId="2F3BEBD2">
            <wp:extent cx="1138603" cy="2011680"/>
            <wp:effectExtent l="0" t="0" r="4445" b="7620"/>
            <wp:docPr id="3" name="Imagen 3" descr="http://contenidosdigitales.ulp.edu.ar/exe/matematica1/act_1_unida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idosdigitales.ulp.edu.ar/exe/matematica1/act_1_unidad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55" cy="20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6C" w:rsidRPr="002D5161" w:rsidRDefault="003C506C" w:rsidP="002D5161">
      <w:pPr>
        <w:ind w:left="360"/>
        <w:rPr>
          <w:rFonts w:eastAsiaTheme="minorEastAsia"/>
        </w:rPr>
      </w:pPr>
    </w:p>
    <w:p w:rsidR="003C506C" w:rsidRPr="00FD21F3" w:rsidRDefault="00FD21F3" w:rsidP="003C506C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T</w:t>
      </w:r>
      <w:r w:rsidRPr="00FD21F3">
        <w:rPr>
          <w:rFonts w:ascii="Arial" w:eastAsiaTheme="minorEastAsia" w:hAnsi="Arial" w:cs="Arial"/>
          <w:sz w:val="24"/>
          <w:szCs w:val="24"/>
        </w:rPr>
        <w:t>ransforma</w:t>
      </w:r>
      <w:r>
        <w:rPr>
          <w:rFonts w:ascii="Arial" w:eastAsiaTheme="minorEastAsia" w:hAnsi="Arial" w:cs="Arial"/>
          <w:sz w:val="24"/>
          <w:szCs w:val="24"/>
        </w:rPr>
        <w:t>r</w:t>
      </w:r>
      <w:r w:rsidRPr="00FD21F3">
        <w:rPr>
          <w:rFonts w:ascii="Arial" w:eastAsiaTheme="minorEastAsia" w:hAnsi="Arial" w:cs="Arial"/>
          <w:sz w:val="24"/>
          <w:szCs w:val="24"/>
        </w:rPr>
        <w:t xml:space="preserve"> los radicales a potencia racional, aplica</w:t>
      </w:r>
      <w:r>
        <w:rPr>
          <w:rFonts w:ascii="Arial" w:eastAsiaTheme="minorEastAsia" w:hAnsi="Arial" w:cs="Arial"/>
          <w:sz w:val="24"/>
          <w:szCs w:val="24"/>
        </w:rPr>
        <w:t>r</w:t>
      </w:r>
      <w:r w:rsidRPr="00FD21F3">
        <w:rPr>
          <w:rFonts w:ascii="Arial" w:eastAsiaTheme="minorEastAsia" w:hAnsi="Arial" w:cs="Arial"/>
          <w:sz w:val="24"/>
          <w:szCs w:val="24"/>
        </w:rPr>
        <w:t xml:space="preserve"> propiedades de la potenciación y luego transforma el resultado a radical:</w:t>
      </w:r>
    </w:p>
    <w:p w:rsidR="003C506C" w:rsidRPr="00AF0118" w:rsidRDefault="003C506C" w:rsidP="003C506C">
      <w:pPr>
        <w:pStyle w:val="Prrafodelista"/>
        <w:numPr>
          <w:ilvl w:val="0"/>
          <w:numId w:val="10"/>
        </w:numPr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rad>
      </m:oMath>
      <w:r w:rsidRPr="00AF0118">
        <w:rPr>
          <w:rFonts w:eastAsiaTheme="minorEastAsia"/>
          <w:b/>
          <w:sz w:val="28"/>
          <w:szCs w:val="28"/>
        </w:rPr>
        <w:t xml:space="preserve"> .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</m:e>
        </m:rad>
      </m:oMath>
    </w:p>
    <w:p w:rsidR="003C506C" w:rsidRPr="00AF0118" w:rsidRDefault="003C506C" w:rsidP="003C506C">
      <w:pPr>
        <w:pStyle w:val="Prrafodelista"/>
        <w:numPr>
          <w:ilvl w:val="0"/>
          <w:numId w:val="10"/>
        </w:numPr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-2  . 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:   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3C506C" w:rsidRPr="00AF0118" w:rsidRDefault="003C506C" w:rsidP="003C506C">
      <w:pPr>
        <w:pStyle w:val="Prrafodelista"/>
        <w:numPr>
          <w:ilvl w:val="0"/>
          <w:numId w:val="10"/>
        </w:numPr>
        <w:rPr>
          <w:rFonts w:eastAsiaTheme="minorEastAsia"/>
          <w:b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   .</m:t>
            </m:r>
          </m:e>
        </m:rad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(5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:rsidR="002D5161" w:rsidRDefault="003C506C" w:rsidP="002D5161">
      <w:pPr>
        <w:pStyle w:val="Prrafodelista"/>
        <w:numPr>
          <w:ilvl w:val="0"/>
          <w:numId w:val="10"/>
        </w:numPr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AF0118">
        <w:rPr>
          <w:rFonts w:eastAsiaTheme="minorEastAsia"/>
          <w:b/>
          <w:sz w:val="28"/>
          <w:szCs w:val="28"/>
        </w:rPr>
        <w:t xml:space="preserve">  .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AF0118">
        <w:rPr>
          <w:rFonts w:eastAsiaTheme="minorEastAsia"/>
          <w:b/>
          <w:sz w:val="28"/>
          <w:szCs w:val="28"/>
        </w:rPr>
        <w:t xml:space="preserve">  :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rad>
      </m:oMath>
      <w:r>
        <w:rPr>
          <w:rFonts w:eastAsiaTheme="minorEastAsia"/>
        </w:rPr>
        <w:t xml:space="preserve">  </w:t>
      </w:r>
    </w:p>
    <w:p w:rsidR="00201F14" w:rsidRPr="002D5161" w:rsidRDefault="00201F14" w:rsidP="00B92150">
      <w:pPr>
        <w:pStyle w:val="Prrafodelista"/>
        <w:numPr>
          <w:ilvl w:val="0"/>
          <w:numId w:val="7"/>
        </w:numPr>
        <w:rPr>
          <w:rFonts w:eastAsiaTheme="minorEastAsia"/>
        </w:rPr>
      </w:pPr>
      <w:r>
        <w:t>Aplicar las propiedades de la potenciación, simplificar donde sea posible y expresar como radical</w:t>
      </w:r>
    </w:p>
    <w:p w:rsidR="0059034E" w:rsidRDefault="0059034E" w:rsidP="002D5161">
      <w:pPr>
        <w:pStyle w:val="Prrafodelista"/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( 2   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</w:p>
    <w:p w:rsidR="003C506C" w:rsidRPr="00400D23" w:rsidRDefault="0059034E" w:rsidP="002D5161">
      <w:pPr>
        <w:pStyle w:val="Prrafodelista"/>
        <w:numPr>
          <w:ilvl w:val="0"/>
          <w:numId w:val="13"/>
        </w:numPr>
        <w:rPr>
          <w:b/>
          <w:sz w:val="28"/>
          <w:szCs w:val="28"/>
        </w:rPr>
      </w:pPr>
      <w:r>
        <w:rPr>
          <w:noProof/>
          <w:lang w:eastAsia="es-AR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  <w:lang w:eastAsia="es-A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eastAsia="es-AR"/>
              </w:rPr>
              <m:t xml:space="preserve">( 5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  <w:sz w:val="28"/>
                    <w:szCs w:val="28"/>
                    <w:lang w:eastAsia="es-A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s-AR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8"/>
                        <w:szCs w:val="28"/>
                        <w:lang w:eastAsia="es-A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s-AR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eastAsia="es-AR"/>
                      </w:rPr>
                      <m:t>2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eastAsia="es-AR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  <w:sz w:val="28"/>
                    <w:szCs w:val="28"/>
                    <w:lang w:eastAsia="es-A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s-AR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s-AR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  <w:lang w:eastAsia="es-AR"/>
              </w:rPr>
              <m:t xml:space="preserve"> )  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28"/>
                    <w:szCs w:val="28"/>
                    <w:lang w:eastAsia="es-AR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s-AR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8"/>
                    <w:szCs w:val="28"/>
                    <w:lang w:eastAsia="es-AR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eastAsia="es-AR"/>
          </w:rPr>
          <m:t>=</m:t>
        </m:r>
      </m:oMath>
    </w:p>
    <w:p w:rsidR="00400D23" w:rsidRPr="00AF0118" w:rsidRDefault="00400D23" w:rsidP="002D5161">
      <w:pPr>
        <w:pStyle w:val="Prrafodelista"/>
        <w:numPr>
          <w:ilvl w:val="0"/>
          <w:numId w:val="13"/>
        </w:numPr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.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: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AF0118" w:rsidRDefault="00AF0118" w:rsidP="00AF0118">
      <w:pPr>
        <w:pStyle w:val="Prrafodelista"/>
        <w:ind w:left="1636"/>
        <w:rPr>
          <w:rFonts w:eastAsiaTheme="minorEastAsia"/>
          <w:b/>
          <w:sz w:val="28"/>
          <w:szCs w:val="28"/>
        </w:rPr>
      </w:pPr>
    </w:p>
    <w:p w:rsidR="00AF0118" w:rsidRPr="00F81F5F" w:rsidRDefault="00F81F5F" w:rsidP="00F81F5F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 w:rsidRPr="00F81F5F">
        <w:rPr>
          <w:rFonts w:ascii="Arial" w:eastAsiaTheme="minorEastAsia" w:hAnsi="Arial" w:cs="Arial"/>
          <w:sz w:val="24"/>
          <w:szCs w:val="24"/>
        </w:rPr>
        <w:t>Determinar si las siguientes proposiciones sin verdaderas o falsas y justificar</w:t>
      </w:r>
    </w:p>
    <w:p w:rsidR="00AF0118" w:rsidRPr="00FD21F3" w:rsidRDefault="00AF0118" w:rsidP="00AF0118">
      <w:pPr>
        <w:pStyle w:val="Prrafodelista"/>
        <w:ind w:left="1636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B867C55" wp14:editId="38228CA9">
            <wp:extent cx="1597152" cy="2592686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1446" cy="259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06C" w:rsidRDefault="003C506C" w:rsidP="003C506C">
      <w:pPr>
        <w:jc w:val="center"/>
        <w:rPr>
          <w:b/>
        </w:rPr>
      </w:pPr>
    </w:p>
    <w:p w:rsidR="003C506C" w:rsidRDefault="003C506C" w:rsidP="003C506C">
      <w:pPr>
        <w:jc w:val="center"/>
        <w:rPr>
          <w:b/>
        </w:rPr>
      </w:pPr>
    </w:p>
    <w:p w:rsidR="003C506C" w:rsidRDefault="00C903B8" w:rsidP="00C903B8">
      <w:pPr>
        <w:jc w:val="center"/>
      </w:pPr>
      <w:r>
        <w:t>&amp;&amp;&amp;&amp;&amp;&amp;&amp;&amp;&amp;&amp;</w:t>
      </w:r>
      <w:bookmarkStart w:id="0" w:name="_GoBack"/>
      <w:bookmarkEnd w:id="0"/>
    </w:p>
    <w:sectPr w:rsidR="003C506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65" w:rsidRDefault="00FE6065" w:rsidP="00AD0713">
      <w:pPr>
        <w:spacing w:after="0" w:line="240" w:lineRule="auto"/>
      </w:pPr>
      <w:r>
        <w:separator/>
      </w:r>
    </w:p>
  </w:endnote>
  <w:endnote w:type="continuationSeparator" w:id="0">
    <w:p w:rsidR="00FE6065" w:rsidRDefault="00FE6065" w:rsidP="00AD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65" w:rsidRDefault="00FE6065" w:rsidP="00AD0713">
      <w:pPr>
        <w:spacing w:after="0" w:line="240" w:lineRule="auto"/>
      </w:pPr>
      <w:r>
        <w:separator/>
      </w:r>
    </w:p>
  </w:footnote>
  <w:footnote w:type="continuationSeparator" w:id="0">
    <w:p w:rsidR="00FE6065" w:rsidRDefault="00FE6065" w:rsidP="00AD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13" w:rsidRDefault="00AD0713" w:rsidP="00AD0713">
    <w:pPr>
      <w:pStyle w:val="Encabezado"/>
      <w:jc w:val="center"/>
    </w:pPr>
    <w:r w:rsidRPr="003C506C">
      <w:rPr>
        <w:rFonts w:ascii="Arial" w:hAnsi="Arial" w:cs="Arial"/>
        <w:b/>
        <w:sz w:val="24"/>
        <w:szCs w:val="24"/>
      </w:rPr>
      <w:t>ESTABLECIMIENTO: ESCUELA DE COMERCIO N° 1 “PROFESOR JOSE ANTONIO CASAS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6D9"/>
    <w:multiLevelType w:val="hybridMultilevel"/>
    <w:tmpl w:val="B008CC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293"/>
    <w:multiLevelType w:val="hybridMultilevel"/>
    <w:tmpl w:val="F36C394E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053"/>
    <w:multiLevelType w:val="hybridMultilevel"/>
    <w:tmpl w:val="C44AE006"/>
    <w:lvl w:ilvl="0" w:tplc="D49012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8"/>
        <w:szCs w:val="28"/>
      </w:r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339684D"/>
    <w:multiLevelType w:val="hybridMultilevel"/>
    <w:tmpl w:val="075A559A"/>
    <w:lvl w:ilvl="0" w:tplc="F7F075A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7B255C"/>
    <w:multiLevelType w:val="hybridMultilevel"/>
    <w:tmpl w:val="6048263A"/>
    <w:lvl w:ilvl="0" w:tplc="2C0A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3DA93670"/>
    <w:multiLevelType w:val="hybridMultilevel"/>
    <w:tmpl w:val="34F4F3D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5754"/>
    <w:multiLevelType w:val="hybridMultilevel"/>
    <w:tmpl w:val="4D122B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1864"/>
    <w:multiLevelType w:val="hybridMultilevel"/>
    <w:tmpl w:val="D8A248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817E9"/>
    <w:multiLevelType w:val="hybridMultilevel"/>
    <w:tmpl w:val="04E6672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07996"/>
    <w:multiLevelType w:val="hybridMultilevel"/>
    <w:tmpl w:val="5BC041C4"/>
    <w:lvl w:ilvl="0" w:tplc="5AB2C92A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0F66A9C"/>
    <w:multiLevelType w:val="hybridMultilevel"/>
    <w:tmpl w:val="BA7C9956"/>
    <w:lvl w:ilvl="0" w:tplc="9A3C930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B62A28"/>
    <w:multiLevelType w:val="hybridMultilevel"/>
    <w:tmpl w:val="CD860578"/>
    <w:lvl w:ilvl="0" w:tplc="DA709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DE5BF4"/>
    <w:multiLevelType w:val="hybridMultilevel"/>
    <w:tmpl w:val="BBC2ACE8"/>
    <w:lvl w:ilvl="0" w:tplc="B8589E72">
      <w:start w:val="1"/>
      <w:numFmt w:val="decimal"/>
      <w:lvlText w:val="%1)"/>
      <w:lvlJc w:val="left"/>
      <w:pPr>
        <w:ind w:left="1778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FB"/>
    <w:rsid w:val="000C5970"/>
    <w:rsid w:val="001F38AD"/>
    <w:rsid w:val="00201F14"/>
    <w:rsid w:val="00292DFB"/>
    <w:rsid w:val="002A7322"/>
    <w:rsid w:val="002D5161"/>
    <w:rsid w:val="0038730C"/>
    <w:rsid w:val="003C506C"/>
    <w:rsid w:val="003D2C1D"/>
    <w:rsid w:val="00400D23"/>
    <w:rsid w:val="00433891"/>
    <w:rsid w:val="005734FE"/>
    <w:rsid w:val="0059034E"/>
    <w:rsid w:val="005918BF"/>
    <w:rsid w:val="005F6276"/>
    <w:rsid w:val="007C0FE6"/>
    <w:rsid w:val="008D24BA"/>
    <w:rsid w:val="009414E1"/>
    <w:rsid w:val="00A57744"/>
    <w:rsid w:val="00AA54F3"/>
    <w:rsid w:val="00AD0713"/>
    <w:rsid w:val="00AD2413"/>
    <w:rsid w:val="00AF0118"/>
    <w:rsid w:val="00B92150"/>
    <w:rsid w:val="00BA4BB6"/>
    <w:rsid w:val="00BC795E"/>
    <w:rsid w:val="00BD0574"/>
    <w:rsid w:val="00BE1A1F"/>
    <w:rsid w:val="00C572D6"/>
    <w:rsid w:val="00C75737"/>
    <w:rsid w:val="00C85DC6"/>
    <w:rsid w:val="00C903B8"/>
    <w:rsid w:val="00D11A87"/>
    <w:rsid w:val="00D37216"/>
    <w:rsid w:val="00D5365D"/>
    <w:rsid w:val="00D9451B"/>
    <w:rsid w:val="00E42310"/>
    <w:rsid w:val="00E80B0D"/>
    <w:rsid w:val="00F81F5F"/>
    <w:rsid w:val="00FD21F3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F96D-CD86-484A-9D70-CA1177B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0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713"/>
  </w:style>
  <w:style w:type="paragraph" w:styleId="Piedepgina">
    <w:name w:val="footer"/>
    <w:basedOn w:val="Normal"/>
    <w:link w:val="PiedepginaCar"/>
    <w:uiPriority w:val="99"/>
    <w:unhideWhenUsed/>
    <w:rsid w:val="00AD0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713"/>
  </w:style>
  <w:style w:type="character" w:styleId="Textodelmarcadordeposicin">
    <w:name w:val="Placeholder Text"/>
    <w:basedOn w:val="Fuentedeprrafopredeter"/>
    <w:uiPriority w:val="99"/>
    <w:semiHidden/>
    <w:rsid w:val="00D53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CZ</dc:creator>
  <cp:keywords/>
  <dc:description/>
  <cp:lastModifiedBy>Norma CZ</cp:lastModifiedBy>
  <cp:revision>8</cp:revision>
  <dcterms:created xsi:type="dcterms:W3CDTF">2021-04-26T07:27:00Z</dcterms:created>
  <dcterms:modified xsi:type="dcterms:W3CDTF">2021-04-26T10:17:00Z</dcterms:modified>
</cp:coreProperties>
</file>