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Espacio Curricular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 xml:space="preserve">Macroeconomía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Curso: 5° División: 1°, 2°, 3°, 4° y 5° </w:t>
      </w:r>
    </w:p>
    <w:p w:rsidR="004546B0" w:rsidRDefault="004546B0" w:rsidP="004546B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Profesores: </w:t>
      </w:r>
      <w:r>
        <w:rPr>
          <w:sz w:val="23"/>
          <w:szCs w:val="23"/>
        </w:rPr>
        <w:t xml:space="preserve">Susana Choque – Peloc René - Walter Quiroz - Mario Montero </w:t>
      </w:r>
    </w:p>
    <w:p w:rsidR="004546B0" w:rsidRPr="00BE7B1E" w:rsidRDefault="00DF63FB" w:rsidP="00A11DCA">
      <w:pPr>
        <w:spacing w:before="120" w:after="167"/>
        <w:jc w:val="center"/>
        <w:rPr>
          <w:rFonts w:ascii="Arial" w:eastAsia="Arial" w:hAnsi="Arial" w:cs="Arial"/>
          <w:b/>
          <w:sz w:val="24"/>
          <w:u w:val="single" w:color="000000"/>
        </w:rPr>
      </w:pPr>
      <w:r>
        <w:rPr>
          <w:rFonts w:ascii="Arial" w:eastAsia="Arial" w:hAnsi="Arial" w:cs="Arial"/>
          <w:b/>
          <w:sz w:val="24"/>
          <w:u w:val="single" w:color="000000"/>
        </w:rPr>
        <w:t xml:space="preserve">Trabajo Práctico N° </w:t>
      </w:r>
      <w:r w:rsidR="00905265">
        <w:rPr>
          <w:rFonts w:ascii="Arial" w:eastAsia="Arial" w:hAnsi="Arial" w:cs="Arial"/>
          <w:b/>
          <w:sz w:val="24"/>
          <w:u w:val="single" w:color="000000"/>
        </w:rPr>
        <w:t>9</w:t>
      </w:r>
    </w:p>
    <w:p w:rsidR="004546B0" w:rsidRPr="006812CB" w:rsidRDefault="004A17A2" w:rsidP="004546B0">
      <w:pPr>
        <w:pStyle w:val="Default"/>
        <w:spacing w:before="120" w:after="12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Tema: </w:t>
      </w:r>
      <w:r w:rsidR="00905265">
        <w:rPr>
          <w:b/>
          <w:bCs/>
          <w:sz w:val="23"/>
          <w:szCs w:val="23"/>
        </w:rPr>
        <w:t>Limitaciones al Empleo de Políticas fiscales discrecionales – El déficit y su financiación.</w:t>
      </w:r>
    </w:p>
    <w:p w:rsidR="004546B0" w:rsidRDefault="004546B0" w:rsidP="004546B0">
      <w:pPr>
        <w:pStyle w:val="Default"/>
        <w:spacing w:before="120" w:after="12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Consignas de trabajo:</w:t>
      </w:r>
    </w:p>
    <w:p w:rsidR="003C17E8" w:rsidRDefault="00905265" w:rsidP="000E0A0F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A pesar de la existencia de estabilizadores automáticos, continua habiendo fluctuaciones en la actividad económica.  En el presente práctico se va analizar las principales políticas discrecionales empleadas en la práctica y las limitaciones que presentan.  También ahondaremos en como el estado cuando no cuenta con recurso</w:t>
      </w:r>
      <w:r w:rsidR="003371F1">
        <w:rPr>
          <w:rFonts w:ascii="Arial Narrow" w:hAnsi="Arial Narrow" w:cs="Calibri"/>
          <w:i/>
          <w:lang w:val="es-MX"/>
        </w:rPr>
        <w:t>s</w:t>
      </w:r>
      <w:r>
        <w:rPr>
          <w:rFonts w:ascii="Arial Narrow" w:hAnsi="Arial Narrow" w:cs="Calibri"/>
          <w:i/>
          <w:lang w:val="es-MX"/>
        </w:rPr>
        <w:t xml:space="preserve">, hace uso de distintos procedimientos de </w:t>
      </w:r>
      <w:r w:rsidR="003371F1">
        <w:rPr>
          <w:rFonts w:ascii="Arial Narrow" w:hAnsi="Arial Narrow" w:cs="Calibri"/>
          <w:i/>
          <w:lang w:val="es-MX"/>
        </w:rPr>
        <w:t>financiación</w:t>
      </w:r>
      <w:r>
        <w:rPr>
          <w:rFonts w:ascii="Arial Narrow" w:hAnsi="Arial Narrow" w:cs="Calibri"/>
          <w:i/>
          <w:lang w:val="es-MX"/>
        </w:rPr>
        <w:t>.</w:t>
      </w:r>
    </w:p>
    <w:p w:rsidR="003C17E8" w:rsidRDefault="003C17E8" w:rsidP="000E0A0F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</w:p>
    <w:p w:rsidR="007C19A6" w:rsidRDefault="00B44003" w:rsidP="007C19A6">
      <w:pPr>
        <w:spacing w:after="200" w:line="276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lang w:val="es-MX"/>
        </w:rPr>
        <w:t>A continuación del presente TP usted</w:t>
      </w:r>
      <w:r w:rsidR="007C19A6">
        <w:rPr>
          <w:rFonts w:ascii="Arial Narrow" w:hAnsi="Arial Narrow" w:cs="Calibri"/>
          <w:i/>
          <w:lang w:val="es-MX"/>
        </w:rPr>
        <w:t xml:space="preserve"> encontrara </w:t>
      </w:r>
      <w:r>
        <w:rPr>
          <w:rFonts w:ascii="Arial Narrow" w:hAnsi="Arial Narrow" w:cs="Calibri"/>
          <w:i/>
          <w:lang w:val="es-MX"/>
        </w:rPr>
        <w:t>el marco teórico para trabajar el tema</w:t>
      </w:r>
      <w:r w:rsidR="007C19A6">
        <w:rPr>
          <w:rFonts w:ascii="Arial Narrow" w:hAnsi="Arial Narrow" w:cs="Calibri"/>
          <w:i/>
          <w:lang w:val="es-MX"/>
        </w:rPr>
        <w:t>: Política Fiscal (</w:t>
      </w:r>
      <w:r w:rsidR="007C19A6" w:rsidRPr="004232B0">
        <w:rPr>
          <w:rFonts w:ascii="Arial Narrow" w:hAnsi="Arial Narrow" w:cs="Calibri"/>
          <w:i/>
        </w:rPr>
        <w:t xml:space="preserve">Elementos de micro y </w:t>
      </w:r>
      <w:r w:rsidR="007C19A6">
        <w:rPr>
          <w:rFonts w:ascii="Arial Narrow" w:hAnsi="Arial Narrow" w:cs="Calibri"/>
          <w:i/>
        </w:rPr>
        <w:t xml:space="preserve">macroeconomía </w:t>
      </w:r>
      <w:r w:rsidR="007C19A6" w:rsidRPr="004232B0">
        <w:rPr>
          <w:rFonts w:ascii="Arial Narrow" w:hAnsi="Arial Narrow" w:cs="Calibri"/>
          <w:i/>
        </w:rPr>
        <w:t>-</w:t>
      </w:r>
      <w:r w:rsidR="007C19A6">
        <w:rPr>
          <w:rFonts w:ascii="Arial Narrow" w:hAnsi="Arial Narrow" w:cs="Calibri"/>
          <w:i/>
        </w:rPr>
        <w:t xml:space="preserve"> </w:t>
      </w:r>
      <w:proofErr w:type="spellStart"/>
      <w:r w:rsidR="007C19A6" w:rsidRPr="004232B0">
        <w:rPr>
          <w:rFonts w:ascii="Arial Narrow" w:hAnsi="Arial Narrow" w:cs="Calibri"/>
          <w:i/>
        </w:rPr>
        <w:t>Mochon</w:t>
      </w:r>
      <w:proofErr w:type="spellEnd"/>
      <w:r w:rsidR="007C19A6" w:rsidRPr="004232B0">
        <w:rPr>
          <w:rFonts w:ascii="Arial Narrow" w:hAnsi="Arial Narrow" w:cs="Calibri"/>
          <w:i/>
        </w:rPr>
        <w:t xml:space="preserve"> y Becker (</w:t>
      </w:r>
      <w:r w:rsidR="007C19A6">
        <w:rPr>
          <w:rFonts w:ascii="Arial Narrow" w:hAnsi="Arial Narrow" w:cs="Calibri"/>
          <w:i/>
        </w:rPr>
        <w:t>1era</w:t>
      </w:r>
      <w:r w:rsidR="007C19A6" w:rsidRPr="004232B0">
        <w:rPr>
          <w:rFonts w:ascii="Arial Narrow" w:hAnsi="Arial Narrow" w:cs="Calibri"/>
          <w:i/>
        </w:rPr>
        <w:t xml:space="preserve"> edición)</w:t>
      </w:r>
      <w:r w:rsidR="007C19A6">
        <w:rPr>
          <w:rFonts w:ascii="Arial Narrow" w:hAnsi="Arial Narrow" w:cs="Calibri"/>
          <w:i/>
        </w:rPr>
        <w:t>.Capítulo 12.</w:t>
      </w:r>
      <w:r>
        <w:rPr>
          <w:rFonts w:ascii="Arial Narrow" w:hAnsi="Arial Narrow" w:cs="Calibri"/>
          <w:i/>
        </w:rPr>
        <w:t xml:space="preserve">  </w:t>
      </w:r>
    </w:p>
    <w:p w:rsidR="004546B0" w:rsidRPr="00DC1DFE" w:rsidRDefault="007C19A6" w:rsidP="00DC1DFE">
      <w:pPr>
        <w:spacing w:after="0" w:line="240" w:lineRule="auto"/>
        <w:jc w:val="both"/>
        <w:rPr>
          <w:rFonts w:ascii="Arial Narrow" w:hAnsi="Arial Narrow" w:cs="Calibri"/>
          <w:i/>
          <w:lang w:val="es-MX"/>
        </w:rPr>
      </w:pPr>
      <w:r w:rsidRPr="00DC1DFE">
        <w:rPr>
          <w:rFonts w:ascii="Arial Narrow" w:hAnsi="Arial Narrow" w:cs="Calibri"/>
          <w:i/>
          <w:lang w:val="es-MX"/>
        </w:rPr>
        <w:t xml:space="preserve">Según la bibliografía </w:t>
      </w:r>
      <w:r w:rsidR="00B44003" w:rsidRPr="00DC1DFE">
        <w:rPr>
          <w:rFonts w:ascii="Arial Narrow" w:hAnsi="Arial Narrow" w:cs="Calibri"/>
          <w:i/>
          <w:lang w:val="es-MX"/>
        </w:rPr>
        <w:t>sugerida responda a las siguientes preguntas:</w:t>
      </w:r>
    </w:p>
    <w:p w:rsidR="00B44003" w:rsidRDefault="00905265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Enumera las políticas fiscales discrecionales</w:t>
      </w:r>
      <w:r w:rsidR="003371F1">
        <w:rPr>
          <w:rFonts w:ascii="Arial Narrow" w:hAnsi="Arial Narrow" w:cs="Calibri"/>
          <w:i/>
          <w:lang w:val="es-MX"/>
        </w:rPr>
        <w:t>.</w:t>
      </w:r>
    </w:p>
    <w:p w:rsidR="00B44003" w:rsidRDefault="00B44003" w:rsidP="004546B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 xml:space="preserve">En el siguiente cuadro </w:t>
      </w:r>
      <w:r w:rsidR="00905265">
        <w:rPr>
          <w:rFonts w:ascii="Arial Narrow" w:hAnsi="Arial Narrow" w:cs="Calibri"/>
          <w:i/>
          <w:lang w:val="es-MX"/>
        </w:rPr>
        <w:t>realice una síntesis de las cuatro políticas discrecionales</w:t>
      </w:r>
      <w:r>
        <w:rPr>
          <w:rFonts w:ascii="Arial Narrow" w:hAnsi="Arial Narrow" w:cs="Calibri"/>
          <w:i/>
          <w:lang w:val="es-MX"/>
        </w:rPr>
        <w:t>:</w:t>
      </w:r>
    </w:p>
    <w:p w:rsidR="00751ADF" w:rsidRPr="00EB67C4" w:rsidRDefault="00751ADF" w:rsidP="00751ADF">
      <w:pPr>
        <w:pStyle w:val="Prrafodelista"/>
        <w:spacing w:after="160" w:line="259" w:lineRule="auto"/>
        <w:ind w:left="360"/>
        <w:jc w:val="both"/>
        <w:rPr>
          <w:rFonts w:ascii="Arial Narrow" w:hAnsi="Arial Narrow" w:cs="Calibri"/>
          <w:i/>
          <w:sz w:val="12"/>
          <w:lang w:val="es-MX"/>
        </w:rPr>
      </w:pPr>
    </w:p>
    <w:tbl>
      <w:tblPr>
        <w:tblStyle w:val="Tablaconcuadrcula"/>
        <w:tblW w:w="9695" w:type="dxa"/>
        <w:jc w:val="center"/>
        <w:tblLook w:val="04A0" w:firstRow="1" w:lastRow="0" w:firstColumn="1" w:lastColumn="0" w:noHBand="0" w:noVBand="1"/>
      </w:tblPr>
      <w:tblGrid>
        <w:gridCol w:w="1569"/>
        <w:gridCol w:w="4522"/>
        <w:gridCol w:w="3604"/>
      </w:tblGrid>
      <w:tr w:rsidR="00905265" w:rsidTr="00905265">
        <w:trPr>
          <w:trHeight w:val="437"/>
          <w:jc w:val="center"/>
        </w:trPr>
        <w:tc>
          <w:tcPr>
            <w:tcW w:w="1569" w:type="dxa"/>
            <w:vAlign w:val="center"/>
          </w:tcPr>
          <w:p w:rsidR="00905265" w:rsidRDefault="00905265" w:rsidP="00905265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POLÍTICA DISCRECIONAL</w:t>
            </w:r>
          </w:p>
        </w:tc>
        <w:tc>
          <w:tcPr>
            <w:tcW w:w="4522" w:type="dxa"/>
            <w:vAlign w:val="center"/>
          </w:tcPr>
          <w:p w:rsidR="00905265" w:rsidRDefault="00905265" w:rsidP="00905265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SÍNTESIS DE LAS IDEAS MAS IMPORTANTE DE LA POLÍTICA</w:t>
            </w:r>
          </w:p>
        </w:tc>
        <w:tc>
          <w:tcPr>
            <w:tcW w:w="3604" w:type="dxa"/>
            <w:vAlign w:val="center"/>
          </w:tcPr>
          <w:p w:rsidR="00905265" w:rsidRDefault="00905265" w:rsidP="00905265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  <w:r>
              <w:rPr>
                <w:rFonts w:ascii="Arial Narrow" w:hAnsi="Arial Narrow" w:cs="Calibri"/>
                <w:i/>
                <w:lang w:val="es-MX"/>
              </w:rPr>
              <w:t>APLICACIÓN EN LA REALIDAD ECONÓMICA. EJEMPLO DE LA MISMA</w:t>
            </w:r>
          </w:p>
        </w:tc>
      </w:tr>
      <w:tr w:rsidR="00905265" w:rsidTr="00905265">
        <w:trPr>
          <w:trHeight w:val="409"/>
          <w:jc w:val="center"/>
        </w:trPr>
        <w:tc>
          <w:tcPr>
            <w:tcW w:w="1569" w:type="dxa"/>
            <w:vAlign w:val="center"/>
          </w:tcPr>
          <w:p w:rsidR="00905265" w:rsidRDefault="00905265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4522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604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905265" w:rsidTr="00905265">
        <w:trPr>
          <w:trHeight w:val="421"/>
          <w:jc w:val="center"/>
        </w:trPr>
        <w:tc>
          <w:tcPr>
            <w:tcW w:w="1569" w:type="dxa"/>
            <w:vAlign w:val="center"/>
          </w:tcPr>
          <w:p w:rsidR="00905265" w:rsidRDefault="00905265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4522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604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905265" w:rsidTr="00905265">
        <w:trPr>
          <w:trHeight w:val="409"/>
          <w:jc w:val="center"/>
        </w:trPr>
        <w:tc>
          <w:tcPr>
            <w:tcW w:w="1569" w:type="dxa"/>
            <w:vAlign w:val="center"/>
          </w:tcPr>
          <w:p w:rsidR="00905265" w:rsidRDefault="00905265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4522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604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  <w:tr w:rsidR="00905265" w:rsidTr="00905265">
        <w:trPr>
          <w:trHeight w:val="409"/>
          <w:jc w:val="center"/>
        </w:trPr>
        <w:tc>
          <w:tcPr>
            <w:tcW w:w="1569" w:type="dxa"/>
            <w:vAlign w:val="center"/>
          </w:tcPr>
          <w:p w:rsidR="00905265" w:rsidRDefault="00905265" w:rsidP="00751ADF">
            <w:pPr>
              <w:pStyle w:val="Prrafodelista"/>
              <w:spacing w:after="160" w:line="259" w:lineRule="auto"/>
              <w:ind w:left="0"/>
              <w:jc w:val="center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4522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  <w:tc>
          <w:tcPr>
            <w:tcW w:w="3604" w:type="dxa"/>
          </w:tcPr>
          <w:p w:rsidR="00905265" w:rsidRDefault="00905265" w:rsidP="00B44003">
            <w:pPr>
              <w:pStyle w:val="Prrafodelista"/>
              <w:spacing w:after="160" w:line="259" w:lineRule="auto"/>
              <w:ind w:left="0"/>
              <w:jc w:val="both"/>
              <w:rPr>
                <w:rFonts w:ascii="Arial Narrow" w:hAnsi="Arial Narrow" w:cs="Calibri"/>
                <w:i/>
                <w:lang w:val="es-MX"/>
              </w:rPr>
            </w:pPr>
          </w:p>
        </w:tc>
      </w:tr>
    </w:tbl>
    <w:p w:rsidR="00B44003" w:rsidRDefault="00B44003" w:rsidP="00B44003">
      <w:pPr>
        <w:pStyle w:val="Prrafodelista"/>
        <w:spacing w:after="160" w:line="259" w:lineRule="auto"/>
        <w:ind w:left="360"/>
        <w:jc w:val="both"/>
        <w:rPr>
          <w:rFonts w:ascii="Arial Narrow" w:hAnsi="Arial Narrow" w:cs="Calibri"/>
          <w:i/>
          <w:lang w:val="es-MX"/>
        </w:rPr>
      </w:pPr>
    </w:p>
    <w:p w:rsidR="00751ADF" w:rsidRDefault="00EB67C4" w:rsidP="00751ADF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Elaborando un mapa conceptual, explique los procedimientos con que cuenta el sector público para financiarse.</w:t>
      </w:r>
    </w:p>
    <w:p w:rsidR="00CB3BEB" w:rsidRPr="00AB6616" w:rsidRDefault="00EB67C4" w:rsidP="0088384B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 xml:space="preserve">¿A que se denomina dinero? ¿Cuáles son las funciones más significativas? </w:t>
      </w:r>
    </w:p>
    <w:p w:rsidR="00AB6616" w:rsidRDefault="00EB67C4" w:rsidP="00AB661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Realice un afiche mostrando la evolución de dinero a medida del paso del tiempo. Los tipos de dinero que existieron y existen.</w:t>
      </w:r>
    </w:p>
    <w:p w:rsidR="003371F1" w:rsidRPr="00CB3BEB" w:rsidRDefault="003371F1" w:rsidP="00AB661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 xml:space="preserve">Realice un informe sobre la nueva </w:t>
      </w:r>
      <w:proofErr w:type="spellStart"/>
      <w:r>
        <w:rPr>
          <w:rFonts w:ascii="Arial Narrow" w:hAnsi="Arial Narrow" w:cs="Calibri"/>
          <w:i/>
          <w:lang w:val="es-MX"/>
        </w:rPr>
        <w:t>criptomoneda</w:t>
      </w:r>
      <w:proofErr w:type="spellEnd"/>
      <w:r>
        <w:rPr>
          <w:rFonts w:ascii="Arial Narrow" w:hAnsi="Arial Narrow" w:cs="Calibri"/>
          <w:i/>
          <w:lang w:val="es-MX"/>
        </w:rPr>
        <w:t xml:space="preserve"> denominada </w:t>
      </w:r>
      <w:proofErr w:type="spellStart"/>
      <w:r>
        <w:rPr>
          <w:rFonts w:ascii="Arial Narrow" w:hAnsi="Arial Narrow" w:cs="Calibri"/>
          <w:i/>
          <w:lang w:val="es-MX"/>
        </w:rPr>
        <w:t>BITCOIN</w:t>
      </w:r>
      <w:proofErr w:type="spellEnd"/>
      <w:r>
        <w:rPr>
          <w:rFonts w:ascii="Arial Narrow" w:hAnsi="Arial Narrow" w:cs="Calibri"/>
          <w:i/>
          <w:lang w:val="es-MX"/>
        </w:rPr>
        <w:t xml:space="preserve"> (explique origen, como funciona, riesgo e información que sea relevante para la explicación de la misma)</w:t>
      </w:r>
      <w:bookmarkStart w:id="0" w:name="_GoBack"/>
      <w:bookmarkEnd w:id="0"/>
    </w:p>
    <w:p w:rsidR="001D5A4D" w:rsidRDefault="00CB3BEB" w:rsidP="001D5A4D">
      <w:pPr>
        <w:jc w:val="both"/>
        <w:rPr>
          <w:rFonts w:ascii="Arial Narrow" w:hAnsi="Arial Narrow" w:cs="Calibri"/>
          <w:i/>
          <w:lang w:val="es-MX"/>
        </w:rPr>
      </w:pPr>
      <w:r>
        <w:rPr>
          <w:rFonts w:ascii="Arial Narrow" w:hAnsi="Arial Narrow" w:cs="Calibri"/>
          <w:i/>
          <w:lang w:val="es-MX"/>
        </w:rPr>
        <w:t>Se sugiere el siguiente link para comprender la política Fiscal, como así también la política fiscal expansiva como restrictiva (en el video denominada contractiva)</w:t>
      </w:r>
    </w:p>
    <w:p w:rsidR="002A3D75" w:rsidRDefault="0001011E" w:rsidP="00CB3BEB">
      <w:pPr>
        <w:jc w:val="both"/>
        <w:rPr>
          <w:rFonts w:ascii="Arial Narrow" w:hAnsi="Arial Narrow" w:cs="Calibri"/>
          <w:i/>
          <w:lang w:val="es-MX"/>
        </w:rPr>
      </w:pPr>
      <w:hyperlink r:id="rId7" w:history="1">
        <w:r w:rsidR="00CB3BEB" w:rsidRPr="00EA7FFD">
          <w:rPr>
            <w:rStyle w:val="Hipervnculo"/>
            <w:rFonts w:ascii="Arial Narrow" w:hAnsi="Arial Narrow" w:cs="Calibri"/>
            <w:i/>
            <w:lang w:val="es-MX"/>
          </w:rPr>
          <w:t>https://www.youtube.com/watch?v=eX_J6KFX2j8</w:t>
        </w:r>
      </w:hyperlink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color w:val="000000"/>
          <w:sz w:val="23"/>
          <w:szCs w:val="23"/>
        </w:rPr>
        <w:t>Presentación: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El presente Trabajo Práctico deberá ser realizado en forma: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● Manuscrita con letra de imprenta legible.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● Cada hoja debe contener: Nombre y Apellido, Curso, División y Turno. </w:t>
      </w:r>
    </w:p>
    <w:p w:rsidR="00366A57" w:rsidRDefault="00366A57" w:rsidP="00366A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color w:val="000000"/>
          <w:sz w:val="23"/>
          <w:szCs w:val="23"/>
        </w:rPr>
        <w:t xml:space="preserve">Correo electrónico de los Profesores: </w:t>
      </w:r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Peloc René -&gt; rgpeloc@gmail.com</w:t>
      </w:r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Susana Choque -&gt; elizabethvanesa18@gmail.com</w:t>
      </w:r>
    </w:p>
    <w:p w:rsidR="00366A57" w:rsidRDefault="00366A57" w:rsidP="00366A57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Prof. Walter Quiroz -&gt; waltervictorquiroz@gmail.com</w:t>
      </w:r>
    </w:p>
    <w:p w:rsidR="004232B0" w:rsidRDefault="0001011E">
      <w:pPr>
        <w:spacing w:after="200" w:line="276" w:lineRule="auto"/>
        <w:rPr>
          <w:rFonts w:ascii="Arial Narrow" w:hAnsi="Arial Narrow" w:cs="Calibri"/>
          <w:i/>
        </w:rPr>
      </w:pPr>
      <w:hyperlink r:id="rId8" w:history="1"/>
    </w:p>
    <w:p w:rsidR="00B44003" w:rsidRDefault="00B44003" w:rsidP="00366A57">
      <w:pPr>
        <w:spacing w:after="0" w:line="240" w:lineRule="auto"/>
        <w:jc w:val="center"/>
        <w:rPr>
          <w:rFonts w:ascii="Arial Narrow" w:hAnsi="Arial Narrow" w:cs="Calibri"/>
          <w:i/>
        </w:rPr>
        <w:sectPr w:rsidR="00B44003" w:rsidSect="00A11DCA">
          <w:headerReference w:type="default" r:id="rId9"/>
          <w:footerReference w:type="default" r:id="rId10"/>
          <w:pgSz w:w="11906" w:h="16838"/>
          <w:pgMar w:top="1252" w:right="849" w:bottom="993" w:left="1701" w:header="708" w:footer="297" w:gutter="0"/>
          <w:cols w:space="708"/>
          <w:docGrid w:linePitch="360"/>
        </w:sectPr>
      </w:pPr>
    </w:p>
    <w:p w:rsidR="00366A57" w:rsidRDefault="00751ADF" w:rsidP="00366A57">
      <w:pPr>
        <w:spacing w:after="0" w:line="240" w:lineRule="auto"/>
        <w:jc w:val="center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71D57F63" wp14:editId="2684F8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38165" cy="9311640"/>
            <wp:effectExtent l="0" t="7937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4368" r="3525" b="7994"/>
                    <a:stretch/>
                  </pic:blipFill>
                  <pic:spPr bwMode="auto">
                    <a:xfrm rot="16200000">
                      <a:off x="0" y="0"/>
                      <a:ext cx="5638165" cy="93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6A57">
        <w:rPr>
          <w:rFonts w:ascii="Arial Narrow" w:hAnsi="Arial Narrow" w:cs="Calibri"/>
          <w:i/>
        </w:rPr>
        <w:t xml:space="preserve">MARCO </w:t>
      </w:r>
      <w:r w:rsidR="00B44003">
        <w:rPr>
          <w:rFonts w:ascii="Arial Narrow" w:hAnsi="Arial Narrow" w:cs="Calibri"/>
          <w:i/>
        </w:rPr>
        <w:t>TEÓRICO</w:t>
      </w:r>
    </w:p>
    <w:p w:rsidR="00B44003" w:rsidRDefault="00B44003" w:rsidP="00B44003">
      <w:pPr>
        <w:spacing w:after="0" w:line="240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</w:rPr>
        <w:lastRenderedPageBreak/>
        <w:br w:type="textWrapping" w:clear="all"/>
      </w:r>
    </w:p>
    <w:p w:rsidR="00DC1DFE" w:rsidRDefault="00751ADF" w:rsidP="00B44003">
      <w:pPr>
        <w:spacing w:after="0" w:line="240" w:lineRule="auto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  <w:noProof/>
          <w:lang w:eastAsia="es-AR"/>
        </w:rPr>
        <w:drawing>
          <wp:inline distT="0" distB="0" distL="0" distR="0">
            <wp:extent cx="5524766" cy="9275698"/>
            <wp:effectExtent l="0" t="857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6913" r="2201" b="4374"/>
                    <a:stretch/>
                  </pic:blipFill>
                  <pic:spPr bwMode="auto">
                    <a:xfrm rot="16200000">
                      <a:off x="0" y="0"/>
                      <a:ext cx="5533541" cy="929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ADF" w:rsidRDefault="00751ADF" w:rsidP="00DC1DFE">
      <w:pPr>
        <w:rPr>
          <w:rFonts w:ascii="Arial Narrow" w:hAnsi="Arial Narrow" w:cs="Calibri"/>
        </w:rPr>
      </w:pPr>
    </w:p>
    <w:p w:rsidR="00DC1DFE" w:rsidRDefault="00DC1DFE" w:rsidP="00DC1DFE">
      <w:pPr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</w:rPr>
        <w:lastRenderedPageBreak/>
        <w:t>TRANSCRIPCIÓN DEL VIDEO</w:t>
      </w:r>
    </w:p>
    <w:p w:rsidR="00DC1DFE" w:rsidRDefault="00DC1DFE" w:rsidP="00DC1DFE">
      <w:pPr>
        <w:rPr>
          <w:rFonts w:ascii="Arial Narrow" w:hAnsi="Arial Narrow" w:cs="Calibri"/>
        </w:rPr>
      </w:pPr>
      <w:r>
        <w:rPr>
          <w:rFonts w:ascii="Arial Narrow" w:hAnsi="Arial Narrow" w:cs="Calibri"/>
        </w:rPr>
        <w:t>E</w:t>
      </w:r>
      <w:r w:rsidRPr="00DC1DFE">
        <w:rPr>
          <w:rFonts w:ascii="Arial Narrow" w:hAnsi="Arial Narrow" w:cs="Calibri"/>
        </w:rPr>
        <w:t xml:space="preserve">n este vídeo vamos a estudiar la definición de política fiscal expansiva y sus efectos en el modelo y ese lm </w:t>
      </w:r>
    </w:p>
    <w:p w:rsidR="00DC1DFE" w:rsidRPr="00DC1DFE" w:rsidRDefault="00574267" w:rsidP="00574267">
      <w:pPr>
        <w:jc w:val="both"/>
        <w:rPr>
          <w:rFonts w:ascii="Arial Narrow" w:hAnsi="Arial Narrow" w:cs="Calibri"/>
        </w:rPr>
      </w:pPr>
      <w:r w:rsidRPr="00DC1DFE">
        <w:rPr>
          <w:rFonts w:ascii="Arial Narrow" w:hAnsi="Arial Narrow" w:cs="Calibri"/>
        </w:rPr>
        <w:t>La</w:t>
      </w:r>
      <w:r w:rsidR="00DC1DFE" w:rsidRPr="00DC1DFE">
        <w:rPr>
          <w:rFonts w:ascii="Arial Narrow" w:hAnsi="Arial Narrow" w:cs="Calibri"/>
        </w:rPr>
        <w:t xml:space="preserve"> política fiscal son las decisiones que toma un gobierno respecto al gasto público y los impuestos su principal objetivo es impulsar el crecimiento económico y en general mantener estable la economía</w:t>
      </w:r>
      <w:r w:rsidR="00DC1DFE">
        <w:rPr>
          <w:rFonts w:ascii="Arial Narrow" w:hAnsi="Arial Narrow" w:cs="Calibri"/>
        </w:rPr>
        <w:t xml:space="preserve">. 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Uno</w:t>
      </w:r>
      <w:r w:rsidR="00DC1DFE" w:rsidRPr="00DC1DFE">
        <w:rPr>
          <w:rFonts w:ascii="Arial Narrow" w:hAnsi="Arial Narrow" w:cs="Calibri"/>
        </w:rPr>
        <w:t xml:space="preserve"> de los instrumentos que tiene un gobierno es variar el gasto público si lo aumenta se habla de una política fiscal expansiva y si lo reducen se habla de una política fiscal contractiva</w:t>
      </w:r>
      <w:r w:rsidR="00DC1DFE">
        <w:rPr>
          <w:rFonts w:ascii="Arial Narrow" w:hAnsi="Arial Narrow" w:cs="Calibri"/>
        </w:rPr>
        <w:t xml:space="preserve">. 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Veamos</w:t>
      </w:r>
      <w:r w:rsidR="00DC1DFE" w:rsidRPr="00DC1DFE">
        <w:rPr>
          <w:rFonts w:ascii="Arial Narrow" w:hAnsi="Arial Narrow" w:cs="Calibri"/>
        </w:rPr>
        <w:t xml:space="preserve"> este ejemplo supongamos que el gobierno decide aumentar el gasto público a través de la construcción de una nueva terminal de </w:t>
      </w:r>
      <w:r w:rsidR="00DC1DFE">
        <w:rPr>
          <w:rFonts w:ascii="Arial Narrow" w:hAnsi="Arial Narrow" w:cs="Calibri"/>
        </w:rPr>
        <w:t>bus</w:t>
      </w:r>
      <w:r w:rsidR="00DC1DFE" w:rsidRPr="00DC1DFE">
        <w:rPr>
          <w:rFonts w:ascii="Arial Narrow" w:hAnsi="Arial Narrow" w:cs="Calibri"/>
        </w:rPr>
        <w:t xml:space="preserve"> la cual requiere de nuevos trabajadores e insumos como cemento acero y los necesarios en cualquier tipo de construcción entonces estas empresas productoras de cemento </w:t>
      </w:r>
      <w:r w:rsidR="00DC1DFE">
        <w:rPr>
          <w:rFonts w:ascii="Arial Narrow" w:hAnsi="Arial Narrow" w:cs="Calibri"/>
        </w:rPr>
        <w:t>y</w:t>
      </w:r>
      <w:r w:rsidR="00DC1DFE" w:rsidRPr="00DC1DFE">
        <w:rPr>
          <w:rFonts w:ascii="Arial Narrow" w:hAnsi="Arial Narrow" w:cs="Calibri"/>
        </w:rPr>
        <w:t xml:space="preserve"> acero deben incrementar su producción para satisfacer la nueva demanda y por eso se incrementa el </w:t>
      </w:r>
      <w:r w:rsidRPr="00DC1DFE">
        <w:rPr>
          <w:rFonts w:ascii="Arial Narrow" w:hAnsi="Arial Narrow" w:cs="Calibri"/>
        </w:rPr>
        <w:t>PIB</w:t>
      </w:r>
      <w:r>
        <w:rPr>
          <w:rFonts w:ascii="Arial Narrow" w:hAnsi="Arial Narrow" w:cs="Calibri"/>
        </w:rPr>
        <w:t>.</w:t>
      </w:r>
      <w:r w:rsidR="00DC1DFE" w:rsidRPr="00DC1DFE">
        <w:rPr>
          <w:rFonts w:ascii="Arial Narrow" w:hAnsi="Arial Narrow" w:cs="Calibri"/>
        </w:rPr>
        <w:t xml:space="preserve"> </w:t>
      </w:r>
      <w:r w:rsidRPr="00DC1DFE">
        <w:rPr>
          <w:rFonts w:ascii="Arial Narrow" w:hAnsi="Arial Narrow" w:cs="Calibri"/>
        </w:rPr>
        <w:t>El</w:t>
      </w:r>
      <w:r w:rsidR="00DC1DFE" w:rsidRPr="00DC1DFE">
        <w:rPr>
          <w:rFonts w:ascii="Arial Narrow" w:hAnsi="Arial Narrow" w:cs="Calibri"/>
        </w:rPr>
        <w:t xml:space="preserve"> otro instrumento es variar los impuestos y los disminuye es una política fiscal expansiva y si los aumenta es una política fiscal contractiva por ejemplo supongamos que una familia que compraba 100 dólares en alimentos pagaba </w:t>
      </w:r>
      <w:r>
        <w:rPr>
          <w:rFonts w:ascii="Arial Narrow" w:hAnsi="Arial Narrow" w:cs="Calibri"/>
        </w:rPr>
        <w:t>20 dólares de impuestos si él IV</w:t>
      </w:r>
      <w:r w:rsidRPr="00DC1DFE">
        <w:rPr>
          <w:rFonts w:ascii="Arial Narrow" w:hAnsi="Arial Narrow" w:cs="Calibri"/>
        </w:rPr>
        <w:t xml:space="preserve">A </w:t>
      </w:r>
      <w:r w:rsidR="00DC1DFE" w:rsidRPr="00DC1DFE">
        <w:rPr>
          <w:rFonts w:ascii="Arial Narrow" w:hAnsi="Arial Narrow" w:cs="Calibri"/>
        </w:rPr>
        <w:t xml:space="preserve">se rebaja ahora los alimentos cuestan por ejemplo 90 dólares estos 10 dólares restantes los podrían gastar demandando otros bienes lo cual aumenta el consumo en la economía y por tanto el </w:t>
      </w:r>
      <w:r w:rsidRPr="00DC1DFE">
        <w:rPr>
          <w:rFonts w:ascii="Arial Narrow" w:hAnsi="Arial Narrow" w:cs="Calibri"/>
        </w:rPr>
        <w:t>PIB</w:t>
      </w:r>
      <w:r>
        <w:rPr>
          <w:rFonts w:ascii="Arial Narrow" w:hAnsi="Arial Narrow" w:cs="Calibri"/>
        </w:rPr>
        <w:t>.</w:t>
      </w:r>
      <w:r w:rsidR="00DC1DFE" w:rsidRPr="00DC1DFE">
        <w:rPr>
          <w:rFonts w:ascii="Arial Narrow" w:hAnsi="Arial Narrow" w:cs="Calibri"/>
        </w:rPr>
        <w:t xml:space="preserve"> gráficamente en el modelo que </w:t>
      </w:r>
      <w:r>
        <w:rPr>
          <w:rFonts w:ascii="Arial Narrow" w:hAnsi="Arial Narrow" w:cs="Calibri"/>
        </w:rPr>
        <w:t>explicamos</w:t>
      </w:r>
      <w:r w:rsidR="00DC1DFE" w:rsidRPr="00DC1DFE">
        <w:rPr>
          <w:rFonts w:ascii="Arial Narrow" w:hAnsi="Arial Narrow" w:cs="Calibri"/>
        </w:rPr>
        <w:t xml:space="preserve"> en el capítulo 11 una política fiscal expansiva tendría estos efectos si el gobierno decidió aumentar el gasto público o disminuir los impuestos la curva se desplaza a la derecha pasando del punto 1 de equilibrio al punto 2 aquí el nivel de renta de 2 es mayor que el anterior el tipo de interés también aumenta pues la renta de los trabajadores y empresas que hicieron parte en la construcción de la nueva terminal de transportes aumentó ellos desean consumir más y esto genera un aumento en la demanda de dinero lo cual aumenta los tipos de interés esta subida en los tipos de interés a su vez desde estimular la inversión por parte de las empresas pues ahora es más costoso pedir un préstamo a este efecto en economía se le denomina </w:t>
      </w:r>
      <w:proofErr w:type="spellStart"/>
      <w:r w:rsidR="00DC1DFE" w:rsidRPr="00DC1DFE">
        <w:rPr>
          <w:rFonts w:ascii="Arial Narrow" w:hAnsi="Arial Narrow" w:cs="Calibri"/>
        </w:rPr>
        <w:t>crowding</w:t>
      </w:r>
      <w:proofErr w:type="spellEnd"/>
      <w:r w:rsidR="00DC1DFE" w:rsidRPr="00DC1DFE">
        <w:rPr>
          <w:rFonts w:ascii="Arial Narrow" w:hAnsi="Arial Narrow" w:cs="Calibri"/>
        </w:rPr>
        <w:t xml:space="preserve"> </w:t>
      </w:r>
      <w:proofErr w:type="spellStart"/>
      <w:r w:rsidR="00DC1DFE" w:rsidRPr="00DC1DFE">
        <w:rPr>
          <w:rFonts w:ascii="Arial Narrow" w:hAnsi="Arial Narrow" w:cs="Calibri"/>
        </w:rPr>
        <w:t>out</w:t>
      </w:r>
      <w:proofErr w:type="spellEnd"/>
      <w:r w:rsidR="00DC1DFE" w:rsidRPr="00DC1DFE">
        <w:rPr>
          <w:rFonts w:ascii="Arial Narrow" w:hAnsi="Arial Narrow" w:cs="Calibri"/>
        </w:rPr>
        <w:t xml:space="preserve"> o efecto expulsión en el próximo capítulo se encuentra la descripción de los efectos de la política monetaria expansiva</w:t>
      </w:r>
    </w:p>
    <w:sectPr w:rsidR="00DC1DFE" w:rsidRPr="00DC1DFE" w:rsidSect="00B44003">
      <w:pgSz w:w="16838" w:h="11906" w:orient="landscape"/>
      <w:pgMar w:top="1243" w:right="1252" w:bottom="849" w:left="993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4E7" w:rsidRDefault="004254E7" w:rsidP="00DF63FB">
      <w:pPr>
        <w:spacing w:after="0" w:line="240" w:lineRule="auto"/>
      </w:pPr>
      <w:r>
        <w:separator/>
      </w:r>
    </w:p>
  </w:endnote>
  <w:endnote w:type="continuationSeparator" w:id="0">
    <w:p w:rsidR="004254E7" w:rsidRDefault="004254E7" w:rsidP="00DF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EF" w:rsidRDefault="00A04E19" w:rsidP="00CC67EF">
    <w:pPr>
      <w:pStyle w:val="Piedepgina"/>
      <w:pBdr>
        <w:top w:val="thinThickSmallGap" w:sz="24" w:space="1" w:color="E36C0A" w:themeColor="accent6" w:themeShade="BF"/>
      </w:pBdr>
      <w:jc w:val="center"/>
    </w:pPr>
    <w:r>
      <w:t xml:space="preserve">PAGINA N° </w:t>
    </w:r>
    <w:sdt>
      <w:sdtPr>
        <w:id w:val="-16522029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1011E" w:rsidRPr="0001011E">
          <w:rPr>
            <w:noProof/>
            <w:lang w:val="es-ES"/>
          </w:rPr>
          <w:t>4</w:t>
        </w:r>
        <w:r>
          <w:fldChar w:fldCharType="end"/>
        </w:r>
      </w:sdtContent>
    </w:sdt>
  </w:p>
  <w:p w:rsidR="00CC67EF" w:rsidRPr="00CC67EF" w:rsidRDefault="0001011E" w:rsidP="00CC67EF">
    <w:pPr>
      <w:spacing w:after="0"/>
      <w:ind w:right="10466"/>
      <w:jc w:val="both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4E7" w:rsidRDefault="004254E7" w:rsidP="00DF63FB">
      <w:pPr>
        <w:spacing w:after="0" w:line="240" w:lineRule="auto"/>
      </w:pPr>
      <w:r>
        <w:separator/>
      </w:r>
    </w:p>
  </w:footnote>
  <w:footnote w:type="continuationSeparator" w:id="0">
    <w:p w:rsidR="004254E7" w:rsidRDefault="004254E7" w:rsidP="00DF6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EF" w:rsidRPr="00CC67EF" w:rsidRDefault="00A04E19" w:rsidP="00CC67EF">
    <w:pPr>
      <w:pStyle w:val="Default"/>
      <w:pBdr>
        <w:bottom w:val="thinThickSmallGap" w:sz="24" w:space="1" w:color="E36C0A" w:themeColor="accent6" w:themeShade="BF"/>
      </w:pBdr>
      <w:jc w:val="center"/>
      <w:rPr>
        <w:sz w:val="28"/>
        <w:szCs w:val="28"/>
      </w:rPr>
    </w:pPr>
    <w:r>
      <w:rPr>
        <w:b/>
        <w:bCs/>
        <w:sz w:val="28"/>
        <w:szCs w:val="28"/>
      </w:rPr>
      <w:t>Escuela de Comercio N°1 "Prof. José A. Casas"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5CE7"/>
    <w:multiLevelType w:val="multilevel"/>
    <w:tmpl w:val="ADECC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F43CC"/>
    <w:multiLevelType w:val="multilevel"/>
    <w:tmpl w:val="31A8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D848CE"/>
    <w:multiLevelType w:val="multilevel"/>
    <w:tmpl w:val="ADAC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EE740C"/>
    <w:multiLevelType w:val="hybridMultilevel"/>
    <w:tmpl w:val="6944CB38"/>
    <w:lvl w:ilvl="0" w:tplc="D58618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495583"/>
    <w:multiLevelType w:val="hybridMultilevel"/>
    <w:tmpl w:val="762613B8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744857"/>
    <w:multiLevelType w:val="multilevel"/>
    <w:tmpl w:val="D0E4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2E520ED"/>
    <w:multiLevelType w:val="multilevel"/>
    <w:tmpl w:val="C846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380200"/>
    <w:multiLevelType w:val="multilevel"/>
    <w:tmpl w:val="E64A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1CC51A2"/>
    <w:multiLevelType w:val="multilevel"/>
    <w:tmpl w:val="F378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5E35A3"/>
    <w:multiLevelType w:val="hybridMultilevel"/>
    <w:tmpl w:val="B97ECB5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205EB1"/>
    <w:multiLevelType w:val="multilevel"/>
    <w:tmpl w:val="E722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DD0B0C"/>
    <w:multiLevelType w:val="multilevel"/>
    <w:tmpl w:val="E174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8C45506"/>
    <w:multiLevelType w:val="multilevel"/>
    <w:tmpl w:val="31A4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E36BCC"/>
    <w:multiLevelType w:val="multilevel"/>
    <w:tmpl w:val="6E78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3"/>
  </w:num>
  <w:num w:numId="6">
    <w:abstractNumId w:val="12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6"/>
  </w:num>
  <w:num w:numId="12">
    <w:abstractNumId w:val="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DC"/>
    <w:rsid w:val="0001011E"/>
    <w:rsid w:val="00052129"/>
    <w:rsid w:val="00095F21"/>
    <w:rsid w:val="000B5AC2"/>
    <w:rsid w:val="000C47F3"/>
    <w:rsid w:val="000E0A0F"/>
    <w:rsid w:val="001267EF"/>
    <w:rsid w:val="001357F1"/>
    <w:rsid w:val="00172CDC"/>
    <w:rsid w:val="00184E63"/>
    <w:rsid w:val="001A6B6E"/>
    <w:rsid w:val="001D5A4D"/>
    <w:rsid w:val="001E30E2"/>
    <w:rsid w:val="00211D17"/>
    <w:rsid w:val="002279EA"/>
    <w:rsid w:val="002A3D75"/>
    <w:rsid w:val="002B42DB"/>
    <w:rsid w:val="002C355D"/>
    <w:rsid w:val="00300342"/>
    <w:rsid w:val="003371F1"/>
    <w:rsid w:val="00366A57"/>
    <w:rsid w:val="003C17E8"/>
    <w:rsid w:val="003E4646"/>
    <w:rsid w:val="004232B0"/>
    <w:rsid w:val="004254E7"/>
    <w:rsid w:val="004546B0"/>
    <w:rsid w:val="004562EB"/>
    <w:rsid w:val="00463DE3"/>
    <w:rsid w:val="00475EEB"/>
    <w:rsid w:val="00490199"/>
    <w:rsid w:val="004A17A2"/>
    <w:rsid w:val="004B2B08"/>
    <w:rsid w:val="004D0421"/>
    <w:rsid w:val="004D6883"/>
    <w:rsid w:val="004D6FF1"/>
    <w:rsid w:val="0053017A"/>
    <w:rsid w:val="00535F18"/>
    <w:rsid w:val="00574267"/>
    <w:rsid w:val="00586DBE"/>
    <w:rsid w:val="0059148A"/>
    <w:rsid w:val="005F0320"/>
    <w:rsid w:val="00620332"/>
    <w:rsid w:val="006573F7"/>
    <w:rsid w:val="006A7F56"/>
    <w:rsid w:val="006D6FD1"/>
    <w:rsid w:val="007339FC"/>
    <w:rsid w:val="00751ADF"/>
    <w:rsid w:val="0078228C"/>
    <w:rsid w:val="00782BD1"/>
    <w:rsid w:val="007B2FD4"/>
    <w:rsid w:val="007B4DED"/>
    <w:rsid w:val="007C19A6"/>
    <w:rsid w:val="007C39D5"/>
    <w:rsid w:val="007E3FEE"/>
    <w:rsid w:val="00834C24"/>
    <w:rsid w:val="008979D9"/>
    <w:rsid w:val="008E07BD"/>
    <w:rsid w:val="00905265"/>
    <w:rsid w:val="00910ADC"/>
    <w:rsid w:val="009624EE"/>
    <w:rsid w:val="009C4BFF"/>
    <w:rsid w:val="00A04E19"/>
    <w:rsid w:val="00A11DCA"/>
    <w:rsid w:val="00AB6616"/>
    <w:rsid w:val="00AC1027"/>
    <w:rsid w:val="00AD530D"/>
    <w:rsid w:val="00B44003"/>
    <w:rsid w:val="00B7094F"/>
    <w:rsid w:val="00BF4BD3"/>
    <w:rsid w:val="00C3221D"/>
    <w:rsid w:val="00C8135E"/>
    <w:rsid w:val="00CB3BEB"/>
    <w:rsid w:val="00CF31B9"/>
    <w:rsid w:val="00D043DA"/>
    <w:rsid w:val="00D5550E"/>
    <w:rsid w:val="00D83BAE"/>
    <w:rsid w:val="00D945AD"/>
    <w:rsid w:val="00DB2C52"/>
    <w:rsid w:val="00DC1DFE"/>
    <w:rsid w:val="00DE0CD5"/>
    <w:rsid w:val="00DF63FB"/>
    <w:rsid w:val="00E1643A"/>
    <w:rsid w:val="00E6427A"/>
    <w:rsid w:val="00EB67C4"/>
    <w:rsid w:val="00ED3BF9"/>
    <w:rsid w:val="00ED7D40"/>
    <w:rsid w:val="00EE064F"/>
    <w:rsid w:val="00F3655F"/>
    <w:rsid w:val="00F8578F"/>
    <w:rsid w:val="00F90909"/>
    <w:rsid w:val="00FB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44753C5-9FC2-43DC-8925-DD47D01C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9A6"/>
    <w:pPr>
      <w:spacing w:after="160" w:line="259" w:lineRule="auto"/>
    </w:pPr>
    <w:rPr>
      <w:lang w:val="es-AR"/>
    </w:rPr>
  </w:style>
  <w:style w:type="paragraph" w:styleId="Ttulo1">
    <w:name w:val="heading 1"/>
    <w:next w:val="Normal"/>
    <w:link w:val="Ttulo1Car"/>
    <w:uiPriority w:val="9"/>
    <w:qFormat/>
    <w:rsid w:val="00E6427A"/>
    <w:pPr>
      <w:keepNext/>
      <w:keepLines/>
      <w:spacing w:after="0" w:line="259" w:lineRule="auto"/>
      <w:ind w:left="2268" w:hanging="10"/>
      <w:outlineLvl w:val="0"/>
    </w:pPr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5A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46B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46B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4546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AR"/>
    </w:rPr>
  </w:style>
  <w:style w:type="character" w:customStyle="1" w:styleId="Ttulo1Car">
    <w:name w:val="Título 1 Car"/>
    <w:basedOn w:val="Fuentedeprrafopredeter"/>
    <w:link w:val="Ttulo1"/>
    <w:uiPriority w:val="9"/>
    <w:rsid w:val="00E6427A"/>
    <w:rPr>
      <w:rFonts w:ascii="Arial" w:eastAsia="Arial" w:hAnsi="Arial" w:cs="Arial"/>
      <w:b/>
      <w:color w:val="000000"/>
      <w:u w:val="single" w:color="000000"/>
      <w:lang w:val="es-US" w:eastAsia="es-MX"/>
    </w:rPr>
  </w:style>
  <w:style w:type="table" w:customStyle="1" w:styleId="TableGrid">
    <w:name w:val="TableGrid"/>
    <w:rsid w:val="00E6427A"/>
    <w:pPr>
      <w:spacing w:after="0" w:line="240" w:lineRule="auto"/>
    </w:pPr>
    <w:rPr>
      <w:rFonts w:eastAsiaTheme="minorEastAsia"/>
      <w:lang w:val="es-AR"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64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427A"/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27A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DF63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3FB"/>
    <w:rPr>
      <w:lang w:val="es-AR"/>
    </w:rPr>
  </w:style>
  <w:style w:type="table" w:styleId="Tablaconcuadrcula">
    <w:name w:val="Table Grid"/>
    <w:basedOn w:val="Tablanormal"/>
    <w:uiPriority w:val="59"/>
    <w:rsid w:val="002A3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624EE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5A4D"/>
    <w:rPr>
      <w:rFonts w:asciiTheme="majorHAnsi" w:eastAsiaTheme="majorEastAsia" w:hAnsiTheme="majorHAnsi" w:cstheme="majorBidi"/>
      <w:b/>
      <w:bCs/>
      <w:color w:val="4F81BD" w:themeColor="accent1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649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16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6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203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5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7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2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68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53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392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1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301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4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7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7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25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2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29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25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50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6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07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84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7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0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21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59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6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3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49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62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3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47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4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19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9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62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6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830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2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04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0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1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1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395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0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2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2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34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32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39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54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9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6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1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8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8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17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9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20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53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76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8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8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931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0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6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45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0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1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47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81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2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75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00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90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19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7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75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6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2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38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68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3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38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712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268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52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68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56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3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97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63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7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14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67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0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37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71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76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9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24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30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5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1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80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8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018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1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45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399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58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53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19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1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554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607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5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00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9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41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55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0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6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0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4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12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357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15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3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40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69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6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45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2938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53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39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87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1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82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47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3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7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86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63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8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63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7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88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7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10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63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37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73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8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16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30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6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53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87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15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2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27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632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2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65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3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40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33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4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3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3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14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0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1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02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3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76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1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7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21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6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3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0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22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169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8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85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95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38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17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8133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941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9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2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2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6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35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5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3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3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1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91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4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47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6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32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61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1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3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7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9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752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282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0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0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65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4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5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89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3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027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9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13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74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95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00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7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20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57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68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85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01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845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37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692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9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8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54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37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1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51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5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29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96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31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0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18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83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693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05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0800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481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50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04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9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821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6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559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750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38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5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991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99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6491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150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6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065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55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1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4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1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58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49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29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1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940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010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33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6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11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89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79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2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67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1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85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48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73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93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5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64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22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49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520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8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606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60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3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850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2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59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0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99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96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512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65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7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7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2TZMpg1I7tb3uMjPn_MuaY5pMIUSKEOz/view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X_J6KFX2j8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141414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731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</dc:creator>
  <cp:lastModifiedBy>PC</cp:lastModifiedBy>
  <cp:revision>11</cp:revision>
  <cp:lastPrinted>2021-08-03T20:46:00Z</cp:lastPrinted>
  <dcterms:created xsi:type="dcterms:W3CDTF">2021-08-10T21:48:00Z</dcterms:created>
  <dcterms:modified xsi:type="dcterms:W3CDTF">2021-08-25T21:03:00Z</dcterms:modified>
</cp:coreProperties>
</file>