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11" w:rsidRPr="00374E39" w:rsidRDefault="00313EF3">
      <w:pPr>
        <w:spacing w:before="240"/>
        <w:ind w:right="-4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ESCUELA DE COMERCIO N°1 “PROF. </w:t>
      </w:r>
      <w:r w:rsidRPr="00374E39">
        <w:rPr>
          <w:b/>
          <w:sz w:val="24"/>
          <w:szCs w:val="24"/>
          <w:lang w:val="en-US"/>
        </w:rPr>
        <w:t>JOSÉ A. CASAS”</w:t>
      </w:r>
    </w:p>
    <w:p w:rsidR="00FF1211" w:rsidRPr="00374E39" w:rsidRDefault="00313EF3">
      <w:pPr>
        <w:spacing w:before="240"/>
        <w:ind w:right="-40"/>
        <w:rPr>
          <w:lang w:val="en-US"/>
        </w:rPr>
      </w:pPr>
      <w:r w:rsidRPr="00374E39">
        <w:rPr>
          <w:lang w:val="en-US"/>
        </w:rPr>
        <w:t>NAME</w:t>
      </w:r>
      <w:proofErr w:type="gramStart"/>
      <w:r w:rsidRPr="00374E39">
        <w:rPr>
          <w:lang w:val="en-US"/>
        </w:rPr>
        <w:t>:_</w:t>
      </w:r>
      <w:proofErr w:type="gramEnd"/>
      <w:r w:rsidRPr="00374E39">
        <w:rPr>
          <w:lang w:val="en-US"/>
        </w:rPr>
        <w:t xml:space="preserve">_________________________________________ </w:t>
      </w:r>
      <w:r w:rsidRPr="00374E39">
        <w:rPr>
          <w:lang w:val="en-US"/>
        </w:rPr>
        <w:tab/>
      </w:r>
      <w:r w:rsidRPr="00374E39">
        <w:rPr>
          <w:lang w:val="en-US"/>
        </w:rPr>
        <w:tab/>
      </w:r>
      <w:r w:rsidRPr="00374E39">
        <w:rPr>
          <w:lang w:val="en-US"/>
        </w:rPr>
        <w:tab/>
      </w:r>
      <w:r w:rsidRPr="00374E39">
        <w:rPr>
          <w:lang w:val="en-US"/>
        </w:rPr>
        <w:tab/>
      </w:r>
    </w:p>
    <w:p w:rsidR="00FF1211" w:rsidRPr="00374E39" w:rsidRDefault="00313EF3">
      <w:pPr>
        <w:spacing w:before="240"/>
        <w:ind w:right="-40"/>
        <w:rPr>
          <w:lang w:val="en-US"/>
        </w:rPr>
      </w:pPr>
      <w:r w:rsidRPr="00374E39">
        <w:rPr>
          <w:lang w:val="en-US"/>
        </w:rPr>
        <w:t>CLASS: __________________</w:t>
      </w:r>
    </w:p>
    <w:p w:rsidR="00FF1211" w:rsidRPr="00374E39" w:rsidRDefault="00FF1211">
      <w:pPr>
        <w:rPr>
          <w:lang w:val="en-US"/>
        </w:rPr>
      </w:pPr>
    </w:p>
    <w:p w:rsidR="00FF1211" w:rsidRPr="00374E39" w:rsidRDefault="00FF1211">
      <w:pPr>
        <w:rPr>
          <w:lang w:val="en-US"/>
        </w:rPr>
      </w:pPr>
    </w:p>
    <w:p w:rsidR="00FF1211" w:rsidRDefault="00313EF3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Activity</w:t>
      </w:r>
      <w:proofErr w:type="spellEnd"/>
      <w:r>
        <w:rPr>
          <w:b/>
          <w:sz w:val="24"/>
          <w:szCs w:val="24"/>
          <w:u w:val="single"/>
        </w:rPr>
        <w:t xml:space="preserve"> 8</w:t>
      </w:r>
    </w:p>
    <w:p w:rsidR="00FF1211" w:rsidRDefault="00FF1211"/>
    <w:p w:rsidR="00FF1211" w:rsidRDefault="00313EF3">
      <w:r>
        <w:t>Estimados, esperemos que ustedes y sus familias se encuentren bien.</w:t>
      </w:r>
    </w:p>
    <w:p w:rsidR="00FF1211" w:rsidRPr="00D4033F" w:rsidRDefault="00313EF3">
      <w:pPr>
        <w:rPr>
          <w:lang w:val="en-US"/>
        </w:rPr>
      </w:pPr>
      <w:r>
        <w:t xml:space="preserve">En esta hoja de trabajo, vamos a continuar con el tema LIKES and DISLIKES pero vamos en enfocarnos en la 3ra persona del singular: HE, SHE, IT. </w:t>
      </w:r>
      <w:proofErr w:type="spellStart"/>
      <w:r w:rsidRPr="00D4033F">
        <w:rPr>
          <w:lang w:val="en-US"/>
        </w:rPr>
        <w:t>También</w:t>
      </w:r>
      <w:proofErr w:type="spellEnd"/>
      <w:r w:rsidRPr="00D4033F">
        <w:rPr>
          <w:lang w:val="en-US"/>
        </w:rPr>
        <w:t xml:space="preserve"> </w:t>
      </w:r>
      <w:proofErr w:type="spellStart"/>
      <w:r w:rsidRPr="00D4033F">
        <w:rPr>
          <w:lang w:val="en-US"/>
        </w:rPr>
        <w:t>vamos</w:t>
      </w:r>
      <w:proofErr w:type="spellEnd"/>
      <w:r w:rsidRPr="00D4033F">
        <w:rPr>
          <w:lang w:val="en-US"/>
        </w:rPr>
        <w:t xml:space="preserve"> </w:t>
      </w:r>
      <w:proofErr w:type="gramStart"/>
      <w:r w:rsidRPr="00D4033F">
        <w:rPr>
          <w:lang w:val="en-US"/>
        </w:rPr>
        <w:t>a</w:t>
      </w:r>
      <w:proofErr w:type="gramEnd"/>
      <w:r w:rsidRPr="00D4033F">
        <w:rPr>
          <w:lang w:val="en-US"/>
        </w:rPr>
        <w:t xml:space="preserve"> </w:t>
      </w:r>
      <w:proofErr w:type="spellStart"/>
      <w:r w:rsidRPr="00D4033F">
        <w:rPr>
          <w:lang w:val="en-US"/>
        </w:rPr>
        <w:t>incluir</w:t>
      </w:r>
      <w:proofErr w:type="spellEnd"/>
      <w:r w:rsidRPr="00D4033F">
        <w:rPr>
          <w:lang w:val="en-US"/>
        </w:rPr>
        <w:t xml:space="preserve"> vocabulary: FOOD and DRINKS. Let’s start</w:t>
      </w:r>
    </w:p>
    <w:p w:rsidR="00FF1211" w:rsidRPr="00D4033F" w:rsidRDefault="00FF1211">
      <w:pPr>
        <w:rPr>
          <w:lang w:val="en-US"/>
        </w:rPr>
      </w:pPr>
    </w:p>
    <w:p w:rsidR="00FF1211" w:rsidRPr="00D4033F" w:rsidRDefault="00313EF3">
      <w:pPr>
        <w:jc w:val="center"/>
        <w:rPr>
          <w:lang w:val="en-US"/>
        </w:rPr>
      </w:pPr>
      <w:r w:rsidRPr="00D4033F">
        <w:rPr>
          <w:lang w:val="en-US"/>
        </w:rPr>
        <w:t>FOOD AND DRINKS</w:t>
      </w:r>
    </w:p>
    <w:p w:rsidR="00FF1211" w:rsidRDefault="00313EF3">
      <w:r>
        <w:t xml:space="preserve">Comenzamos con </w:t>
      </w:r>
      <w:proofErr w:type="spellStart"/>
      <w:r>
        <w:t>vocabulary</w:t>
      </w:r>
      <w:proofErr w:type="spellEnd"/>
      <w:r>
        <w:t xml:space="preserve">. En el siguiente link, van a encontrar tarjetas en Quizlet.com referidas a comidas y bebidas. Este recurso es muy valioso que nos permite trabajar la escritura, el significado y la pronunciación de cada palabra: </w:t>
      </w:r>
      <w:hyperlink r:id="rId7">
        <w:r>
          <w:rPr>
            <w:color w:val="1155CC"/>
            <w:u w:val="single"/>
          </w:rPr>
          <w:t>https://bit.ly/30X05vu</w:t>
        </w:r>
      </w:hyperlink>
      <w:r>
        <w:t xml:space="preserve"> </w:t>
      </w:r>
    </w:p>
    <w:p w:rsidR="00FF1211" w:rsidRDefault="00313EF3">
      <w:r>
        <w:t xml:space="preserve">¿Cómo usarlas? Sencillo, una vez que hagan </w:t>
      </w:r>
      <w:proofErr w:type="spellStart"/>
      <w:r>
        <w:t>click</w:t>
      </w:r>
      <w:proofErr w:type="spellEnd"/>
      <w:r>
        <w:t xml:space="preserve"> en el link, van a ir al icono PANTALLA COMPLETA que se encuentra en la parte inferior derecha. Desde ahí van a ver como se escribe la palabra. En la parte superior derecha, van a ver un ALTAVOZ, si hacen </w:t>
      </w:r>
      <w:proofErr w:type="spellStart"/>
      <w:r>
        <w:t>click</w:t>
      </w:r>
      <w:proofErr w:type="spellEnd"/>
      <w:r>
        <w:t xml:space="preserve"> en el escucharan cómo se pronuncia. Es muy importante que repitan las palabras luego de escucharlas. Luego hacen un </w:t>
      </w:r>
      <w:proofErr w:type="spellStart"/>
      <w:r>
        <w:t>click</w:t>
      </w:r>
      <w:proofErr w:type="spellEnd"/>
      <w:r>
        <w:t xml:space="preserve"> en la tarjeta, esta se dará vuelta y les mostrará un dibujo con su significado. </w:t>
      </w:r>
    </w:p>
    <w:p w:rsidR="00FF1211" w:rsidRDefault="00FF1211"/>
    <w:p w:rsidR="00FF1211" w:rsidRDefault="00313EF3">
      <w:proofErr w:type="spellStart"/>
      <w:r>
        <w:t>Practice</w:t>
      </w:r>
      <w:proofErr w:type="spellEnd"/>
      <w:r>
        <w:t xml:space="preserve">: Una vez que hayan practicado la pronunciación y escritura de cada palabra, van a ser </w:t>
      </w:r>
      <w:proofErr w:type="spellStart"/>
      <w:r>
        <w:t>click</w:t>
      </w:r>
      <w:proofErr w:type="spellEnd"/>
      <w:r>
        <w:t xml:space="preserve"> en el siguiente link para practicar reconocer el vocabulario: </w:t>
      </w:r>
      <w:hyperlink r:id="rId8">
        <w:r>
          <w:rPr>
            <w:color w:val="1155CC"/>
            <w:u w:val="single"/>
          </w:rPr>
          <w:t>https://bit.ly/2V0hEqE</w:t>
        </w:r>
      </w:hyperlink>
      <w:r>
        <w:t xml:space="preserve">. La actividad consiste en ver una tarjeta, les darán cuatro opciones y ustedes deben elegir la que consideren correcta. La corrección es instantánea. :) </w:t>
      </w:r>
    </w:p>
    <w:p w:rsidR="00FF1211" w:rsidRDefault="00FF1211"/>
    <w:p w:rsidR="00FF1211" w:rsidRDefault="00313EF3">
      <w:proofErr w:type="spellStart"/>
      <w:r>
        <w:t>Practice</w:t>
      </w:r>
      <w:proofErr w:type="spellEnd"/>
      <w:r>
        <w:t xml:space="preserve">: Avanzamos con la escritura. En el siguiente link van a practicar cómo escribir las palabras y la corrección también será de forma </w:t>
      </w:r>
      <w:proofErr w:type="spellStart"/>
      <w:r>
        <w:t>instantánea</w:t>
      </w:r>
      <w:proofErr w:type="gramStart"/>
      <w:r>
        <w:t>:Es</w:t>
      </w:r>
      <w:proofErr w:type="spellEnd"/>
      <w:proofErr w:type="gramEnd"/>
      <w:r>
        <w:t xml:space="preserve"> muy importante no saltarse los dos primeros links para que el resultado sea bueno:  </w:t>
      </w:r>
      <w:hyperlink r:id="rId9">
        <w:r>
          <w:rPr>
            <w:color w:val="1155CC"/>
            <w:u w:val="single"/>
          </w:rPr>
          <w:t>https://bit.ly/2BqcNIE</w:t>
        </w:r>
      </w:hyperlink>
    </w:p>
    <w:p w:rsidR="00FF1211" w:rsidRDefault="00FF1211"/>
    <w:p w:rsidR="00FF1211" w:rsidRDefault="00313EF3">
      <w:pPr>
        <w:jc w:val="center"/>
      </w:pPr>
      <w:r>
        <w:t>LIKES AND DISLIKES</w:t>
      </w:r>
    </w:p>
    <w:p w:rsidR="00FF1211" w:rsidRDefault="00FF1211"/>
    <w:tbl>
      <w:tblPr>
        <w:tblStyle w:val="a2"/>
        <w:tblW w:w="963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FF1211" w:rsidRPr="00374E39">
        <w:trPr>
          <w:trHeight w:val="750"/>
        </w:trPr>
        <w:tc>
          <w:tcPr>
            <w:tcW w:w="32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</w:p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</w:p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They</w:t>
            </w:r>
            <w:proofErr w:type="spellEnd"/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LIKE</w:t>
            </w:r>
          </w:p>
        </w:tc>
        <w:tc>
          <w:tcPr>
            <w:tcW w:w="32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Cucumber and onions</w:t>
            </w:r>
          </w:p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Milk</w:t>
            </w:r>
          </w:p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eggs</w:t>
            </w:r>
          </w:p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meat</w:t>
            </w:r>
          </w:p>
          <w:p w:rsidR="00FF1211" w:rsidRPr="00D4033F" w:rsidRDefault="00FF1211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FF1211">
        <w:trPr>
          <w:trHeight w:val="420"/>
        </w:trPr>
        <w:tc>
          <w:tcPr>
            <w:tcW w:w="32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Pr="00D4033F" w:rsidRDefault="00FF1211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DON’T LIKE</w:t>
            </w:r>
          </w:p>
        </w:tc>
        <w:tc>
          <w:tcPr>
            <w:tcW w:w="32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FF1211">
            <w:pPr>
              <w:widowControl w:val="0"/>
              <w:spacing w:line="240" w:lineRule="auto"/>
            </w:pPr>
          </w:p>
        </w:tc>
      </w:tr>
    </w:tbl>
    <w:p w:rsidR="00FF1211" w:rsidRDefault="00FF1211"/>
    <w:tbl>
      <w:tblPr>
        <w:tblStyle w:val="a3"/>
        <w:tblW w:w="963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FF1211" w:rsidRPr="00374E39">
        <w:trPr>
          <w:trHeight w:val="675"/>
        </w:trPr>
        <w:tc>
          <w:tcPr>
            <w:tcW w:w="32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It</w:t>
            </w:r>
            <w:proofErr w:type="spellEnd"/>
          </w:p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  <w:p w:rsidR="00FF1211" w:rsidRDefault="00313EF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She</w:t>
            </w:r>
            <w:proofErr w:type="spellEnd"/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LIKES</w:t>
            </w:r>
          </w:p>
        </w:tc>
        <w:tc>
          <w:tcPr>
            <w:tcW w:w="32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vegetables and fruit</w:t>
            </w:r>
          </w:p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chips</w:t>
            </w:r>
          </w:p>
          <w:p w:rsidR="00FF1211" w:rsidRPr="00D4033F" w:rsidRDefault="00313EF3">
            <w:pPr>
              <w:widowControl w:val="0"/>
              <w:spacing w:line="240" w:lineRule="auto"/>
              <w:rPr>
                <w:lang w:val="en-US"/>
              </w:rPr>
            </w:pPr>
            <w:r w:rsidRPr="00D4033F">
              <w:rPr>
                <w:lang w:val="en-US"/>
              </w:rPr>
              <w:t>fizzy drinks</w:t>
            </w:r>
          </w:p>
        </w:tc>
      </w:tr>
      <w:tr w:rsidR="00FF1211">
        <w:trPr>
          <w:trHeight w:val="420"/>
        </w:trPr>
        <w:tc>
          <w:tcPr>
            <w:tcW w:w="32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Pr="00D4033F" w:rsidRDefault="00FF1211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313EF3">
            <w:pPr>
              <w:widowControl w:val="0"/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DOESN’T LIKE</w:t>
            </w:r>
          </w:p>
        </w:tc>
        <w:tc>
          <w:tcPr>
            <w:tcW w:w="32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211" w:rsidRDefault="00FF1211">
            <w:pPr>
              <w:widowControl w:val="0"/>
              <w:spacing w:line="240" w:lineRule="auto"/>
            </w:pPr>
          </w:p>
        </w:tc>
      </w:tr>
    </w:tbl>
    <w:p w:rsidR="00FF1211" w:rsidRPr="00D4033F" w:rsidRDefault="00313EF3">
      <w:pPr>
        <w:rPr>
          <w:lang w:val="en-US"/>
        </w:rPr>
      </w:pPr>
      <w:r w:rsidRPr="00D4033F">
        <w:rPr>
          <w:b/>
          <w:lang w:val="en-US"/>
        </w:rPr>
        <w:lastRenderedPageBreak/>
        <w:t xml:space="preserve">Examples: </w:t>
      </w:r>
      <w:r w:rsidRPr="00D4033F">
        <w:rPr>
          <w:b/>
          <w:lang w:val="en-US"/>
        </w:rPr>
        <w:tab/>
      </w:r>
      <w:r w:rsidRPr="00D4033F">
        <w:rPr>
          <w:lang w:val="en-US"/>
        </w:rPr>
        <w:t xml:space="preserve">I </w:t>
      </w:r>
      <w:r w:rsidRPr="00D4033F">
        <w:rPr>
          <w:b/>
          <w:color w:val="0000FF"/>
          <w:u w:val="single"/>
          <w:lang w:val="en-US"/>
        </w:rPr>
        <w:t>like</w:t>
      </w:r>
      <w:r w:rsidRPr="00D4033F">
        <w:rPr>
          <w:lang w:val="en-US"/>
        </w:rPr>
        <w:t xml:space="preserve"> milk </w:t>
      </w:r>
      <w:r w:rsidRPr="00D4033F">
        <w:rPr>
          <w:b/>
          <w:lang w:val="en-US"/>
        </w:rPr>
        <w:t xml:space="preserve">and </w:t>
      </w:r>
      <w:r w:rsidRPr="00D4033F">
        <w:rPr>
          <w:lang w:val="en-US"/>
        </w:rPr>
        <w:t xml:space="preserve">cheese,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I </w:t>
      </w:r>
      <w:r w:rsidRPr="00D4033F">
        <w:rPr>
          <w:b/>
          <w:color w:val="0000FF"/>
          <w:u w:val="single"/>
          <w:lang w:val="en-US"/>
        </w:rPr>
        <w:t>don’t like</w:t>
      </w:r>
      <w:r w:rsidRPr="00D4033F">
        <w:rPr>
          <w:lang w:val="en-US"/>
        </w:rPr>
        <w:t xml:space="preserve"> vegetables.</w:t>
      </w:r>
    </w:p>
    <w:p w:rsidR="00FF1211" w:rsidRPr="00D4033F" w:rsidRDefault="00313EF3">
      <w:pPr>
        <w:rPr>
          <w:lang w:val="en-US"/>
        </w:rPr>
      </w:pPr>
      <w:r w:rsidRPr="00D4033F">
        <w:rPr>
          <w:lang w:val="en-US"/>
        </w:rPr>
        <w:tab/>
      </w:r>
      <w:r w:rsidRPr="00D4033F">
        <w:rPr>
          <w:lang w:val="en-US"/>
        </w:rPr>
        <w:tab/>
        <w:t xml:space="preserve">He </w:t>
      </w:r>
      <w:r w:rsidRPr="00D4033F">
        <w:rPr>
          <w:b/>
          <w:color w:val="FF0000"/>
          <w:u w:val="single"/>
          <w:lang w:val="en-US"/>
        </w:rPr>
        <w:t>likes</w:t>
      </w:r>
      <w:r w:rsidRPr="00D4033F">
        <w:rPr>
          <w:b/>
          <w:color w:val="FF0000"/>
          <w:lang w:val="en-US"/>
        </w:rPr>
        <w:t xml:space="preserve"> </w:t>
      </w:r>
      <w:r w:rsidRPr="00D4033F">
        <w:rPr>
          <w:lang w:val="en-US"/>
        </w:rPr>
        <w:t xml:space="preserve">water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she </w:t>
      </w:r>
      <w:r w:rsidRPr="00D4033F">
        <w:rPr>
          <w:b/>
          <w:color w:val="FF0000"/>
          <w:u w:val="single"/>
          <w:lang w:val="en-US"/>
        </w:rPr>
        <w:t>doesn’t like</w:t>
      </w:r>
      <w:r w:rsidRPr="00D4033F">
        <w:rPr>
          <w:color w:val="FF0000"/>
          <w:lang w:val="en-US"/>
        </w:rPr>
        <w:t xml:space="preserve"> </w:t>
      </w:r>
      <w:r w:rsidRPr="00D4033F">
        <w:rPr>
          <w:lang w:val="en-US"/>
        </w:rPr>
        <w:t xml:space="preserve">fizzy drinks </w:t>
      </w:r>
      <w:r w:rsidRPr="00D4033F">
        <w:rPr>
          <w:b/>
          <w:lang w:val="en-US"/>
        </w:rPr>
        <w:t xml:space="preserve">or </w:t>
      </w:r>
      <w:r w:rsidRPr="00D4033F">
        <w:rPr>
          <w:lang w:val="en-US"/>
        </w:rPr>
        <w:t>alcohol.</w:t>
      </w:r>
    </w:p>
    <w:p w:rsidR="00FF1211" w:rsidRPr="00D4033F" w:rsidRDefault="00313EF3">
      <w:pPr>
        <w:ind w:left="720" w:firstLine="720"/>
        <w:rPr>
          <w:lang w:val="en-US"/>
        </w:rPr>
      </w:pPr>
      <w:r w:rsidRPr="00D4033F">
        <w:rPr>
          <w:lang w:val="en-US"/>
        </w:rPr>
        <w:t xml:space="preserve">Maria </w:t>
      </w:r>
      <w:r w:rsidRPr="00D4033F">
        <w:rPr>
          <w:b/>
          <w:color w:val="FF0000"/>
          <w:u w:val="single"/>
          <w:lang w:val="en-US"/>
        </w:rPr>
        <w:t>likes</w:t>
      </w:r>
      <w:r w:rsidRPr="00D4033F">
        <w:rPr>
          <w:b/>
          <w:color w:val="FF0000"/>
          <w:lang w:val="en-US"/>
        </w:rPr>
        <w:t xml:space="preserve"> </w:t>
      </w:r>
      <w:r w:rsidRPr="00D4033F">
        <w:rPr>
          <w:lang w:val="en-US"/>
        </w:rPr>
        <w:t xml:space="preserve">pizza </w:t>
      </w:r>
      <w:r w:rsidRPr="00D4033F">
        <w:rPr>
          <w:b/>
          <w:lang w:val="en-US"/>
        </w:rPr>
        <w:t xml:space="preserve">and </w:t>
      </w:r>
      <w:r w:rsidRPr="00D4033F">
        <w:rPr>
          <w:lang w:val="en-US"/>
        </w:rPr>
        <w:t xml:space="preserve">hamburgers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she </w:t>
      </w:r>
      <w:r w:rsidRPr="00D4033F">
        <w:rPr>
          <w:b/>
          <w:color w:val="FF0000"/>
          <w:u w:val="single"/>
          <w:lang w:val="en-US"/>
        </w:rPr>
        <w:t>doesn’t like</w:t>
      </w:r>
      <w:r w:rsidRPr="00D4033F">
        <w:rPr>
          <w:color w:val="FF0000"/>
          <w:lang w:val="en-US"/>
        </w:rPr>
        <w:t xml:space="preserve"> </w:t>
      </w:r>
      <w:r w:rsidRPr="00D4033F">
        <w:rPr>
          <w:lang w:val="en-US"/>
        </w:rPr>
        <w:t xml:space="preserve">vegetables </w:t>
      </w:r>
      <w:r w:rsidRPr="00D4033F">
        <w:rPr>
          <w:b/>
          <w:lang w:val="en-US"/>
        </w:rPr>
        <w:t xml:space="preserve">or </w:t>
      </w:r>
      <w:r w:rsidRPr="00D4033F">
        <w:rPr>
          <w:lang w:val="en-US"/>
        </w:rPr>
        <w:t>fruit.</w:t>
      </w:r>
    </w:p>
    <w:p w:rsidR="00FF1211" w:rsidRPr="00D4033F" w:rsidRDefault="00313EF3">
      <w:pPr>
        <w:ind w:left="720" w:firstLine="720"/>
        <w:rPr>
          <w:lang w:val="en-US"/>
        </w:rPr>
      </w:pPr>
      <w:r w:rsidRPr="00D4033F">
        <w:rPr>
          <w:lang w:val="en-US"/>
        </w:rPr>
        <w:t xml:space="preserve">  </w:t>
      </w:r>
    </w:p>
    <w:p w:rsidR="00FF1211" w:rsidRDefault="00313EF3">
      <w:pPr>
        <w:numPr>
          <w:ilvl w:val="0"/>
          <w:numId w:val="1"/>
        </w:numPr>
        <w:rPr>
          <w:b/>
        </w:rPr>
      </w:pPr>
      <w:r>
        <w:rPr>
          <w:b/>
        </w:rPr>
        <w:t>Observa las imágenes y completa las oraciones con LIKE, LIKES, DON’T LIKE o DOESN’T LIKE</w:t>
      </w:r>
    </w:p>
    <w:p w:rsidR="00FF1211" w:rsidRDefault="00313EF3">
      <w:pPr>
        <w:ind w:left="72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362575" cy="1314450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t="7031" b="7140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211" w:rsidRPr="00D4033F" w:rsidRDefault="00313EF3">
      <w:pPr>
        <w:ind w:left="720"/>
        <w:rPr>
          <w:b/>
          <w:lang w:val="en-US"/>
        </w:rPr>
      </w:pPr>
      <w:r w:rsidRPr="00D4033F">
        <w:rPr>
          <w:b/>
          <w:lang w:val="en-US"/>
        </w:rPr>
        <w:t xml:space="preserve">        </w:t>
      </w:r>
      <w:proofErr w:type="gramStart"/>
      <w:r w:rsidRPr="00D4033F">
        <w:rPr>
          <w:b/>
          <w:lang w:val="en-US"/>
        </w:rPr>
        <w:t>Mike  _</w:t>
      </w:r>
      <w:proofErr w:type="gramEnd"/>
      <w:r w:rsidRPr="00D4033F">
        <w:rPr>
          <w:b/>
          <w:lang w:val="en-US"/>
        </w:rPr>
        <w:t xml:space="preserve">___________ </w:t>
      </w:r>
      <w:proofErr w:type="spellStart"/>
      <w:r w:rsidRPr="00D4033F">
        <w:rPr>
          <w:b/>
          <w:lang w:val="en-US"/>
        </w:rPr>
        <w:t>french</w:t>
      </w:r>
      <w:proofErr w:type="spellEnd"/>
      <w:r w:rsidRPr="00D4033F">
        <w:rPr>
          <w:b/>
          <w:lang w:val="en-US"/>
        </w:rPr>
        <w:t xml:space="preserve"> fries                     Betty ____________fish</w:t>
      </w:r>
    </w:p>
    <w:p w:rsidR="00FF1211" w:rsidRDefault="00313EF3">
      <w:pPr>
        <w:ind w:left="72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362575" cy="1247775"/>
            <wp:effectExtent l="0" t="0" r="0" b="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t="37812" b="4171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211" w:rsidRDefault="00313EF3">
      <w:pPr>
        <w:ind w:left="720"/>
        <w:rPr>
          <w:b/>
        </w:rPr>
      </w:pPr>
      <w:r>
        <w:rPr>
          <w:b/>
        </w:rPr>
        <w:t xml:space="preserve">      Patty ____________</w:t>
      </w:r>
      <w:proofErr w:type="spellStart"/>
      <w:r>
        <w:rPr>
          <w:b/>
        </w:rPr>
        <w:t>tomato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soup</w:t>
      </w:r>
      <w:proofErr w:type="spellEnd"/>
      <w:r>
        <w:rPr>
          <w:b/>
        </w:rPr>
        <w:t xml:space="preserve">                     Juan ______________salad</w:t>
      </w:r>
    </w:p>
    <w:p w:rsidR="00FF1211" w:rsidRDefault="00313EF3">
      <w:pPr>
        <w:ind w:left="72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362575" cy="1276350"/>
            <wp:effectExtent l="0" t="0" r="0" b="0"/>
            <wp:docPr id="1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t="67968" b="11093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211" w:rsidRPr="00D4033F" w:rsidRDefault="00313EF3">
      <w:pPr>
        <w:ind w:left="720"/>
        <w:rPr>
          <w:b/>
          <w:lang w:val="en-US"/>
        </w:rPr>
      </w:pPr>
      <w:r w:rsidRPr="00374E39">
        <w:rPr>
          <w:b/>
          <w:lang w:val="en-US"/>
        </w:rPr>
        <w:t xml:space="preserve">          </w:t>
      </w:r>
      <w:proofErr w:type="spellStart"/>
      <w:r w:rsidRPr="00D4033F">
        <w:rPr>
          <w:b/>
          <w:lang w:val="en-US"/>
        </w:rPr>
        <w:t>Haruka</w:t>
      </w:r>
      <w:proofErr w:type="spellEnd"/>
      <w:r w:rsidRPr="00D4033F">
        <w:rPr>
          <w:b/>
          <w:lang w:val="en-US"/>
        </w:rPr>
        <w:t xml:space="preserve"> ____________milk                             </w:t>
      </w:r>
      <w:proofErr w:type="spellStart"/>
      <w:r w:rsidRPr="00D4033F">
        <w:rPr>
          <w:b/>
          <w:lang w:val="en-US"/>
        </w:rPr>
        <w:t>Tom___________chicken</w:t>
      </w:r>
      <w:proofErr w:type="spellEnd"/>
      <w:r w:rsidRPr="00D4033F">
        <w:rPr>
          <w:b/>
          <w:lang w:val="en-US"/>
        </w:rPr>
        <w:t xml:space="preserve"> </w:t>
      </w:r>
    </w:p>
    <w:p w:rsidR="00FF1211" w:rsidRPr="00D4033F" w:rsidRDefault="00FF1211">
      <w:pPr>
        <w:rPr>
          <w:b/>
          <w:lang w:val="en-US"/>
        </w:rPr>
      </w:pPr>
    </w:p>
    <w:p w:rsidR="00FF1211" w:rsidRPr="00D4033F" w:rsidRDefault="00FF1211">
      <w:pPr>
        <w:rPr>
          <w:b/>
          <w:lang w:val="en-US"/>
        </w:rPr>
      </w:pPr>
    </w:p>
    <w:p w:rsidR="00FF1211" w:rsidRPr="00D4033F" w:rsidRDefault="00313EF3">
      <w:pPr>
        <w:rPr>
          <w:b/>
          <w:lang w:val="en-US"/>
        </w:rPr>
      </w:pPr>
      <w:r w:rsidRPr="00D4033F">
        <w:rPr>
          <w:b/>
          <w:lang w:val="en-US"/>
        </w:rPr>
        <w:t xml:space="preserve">Connectors: AND, OR, BUT. </w:t>
      </w:r>
      <w:proofErr w:type="spellStart"/>
      <w:r w:rsidRPr="00D4033F">
        <w:rPr>
          <w:b/>
          <w:lang w:val="en-US"/>
        </w:rPr>
        <w:t>Analicemos</w:t>
      </w:r>
      <w:proofErr w:type="spellEnd"/>
      <w:r w:rsidRPr="00D4033F">
        <w:rPr>
          <w:b/>
          <w:lang w:val="en-US"/>
        </w:rPr>
        <w:t xml:space="preserve"> los </w:t>
      </w:r>
      <w:proofErr w:type="spellStart"/>
      <w:r w:rsidRPr="00D4033F">
        <w:rPr>
          <w:b/>
          <w:lang w:val="en-US"/>
        </w:rPr>
        <w:t>siguientes</w:t>
      </w:r>
      <w:proofErr w:type="spellEnd"/>
      <w:r w:rsidRPr="00D4033F">
        <w:rPr>
          <w:b/>
          <w:lang w:val="en-US"/>
        </w:rPr>
        <w:t xml:space="preserve"> </w:t>
      </w:r>
      <w:proofErr w:type="spellStart"/>
      <w:r w:rsidRPr="00D4033F">
        <w:rPr>
          <w:b/>
          <w:lang w:val="en-US"/>
        </w:rPr>
        <w:t>ejemplos</w:t>
      </w:r>
      <w:proofErr w:type="spellEnd"/>
      <w:r w:rsidRPr="00D4033F">
        <w:rPr>
          <w:b/>
          <w:lang w:val="en-US"/>
        </w:rPr>
        <w:t>:</w:t>
      </w:r>
    </w:p>
    <w:p w:rsidR="00FF1211" w:rsidRPr="00D4033F" w:rsidRDefault="00313EF3">
      <w:pPr>
        <w:ind w:left="720"/>
        <w:rPr>
          <w:lang w:val="en-US"/>
        </w:rPr>
      </w:pPr>
      <w:r w:rsidRPr="00D4033F">
        <w:rPr>
          <w:lang w:val="en-US"/>
        </w:rPr>
        <w:t xml:space="preserve">I </w:t>
      </w:r>
      <w:r w:rsidRPr="00D4033F">
        <w:rPr>
          <w:b/>
          <w:color w:val="0000FF"/>
          <w:u w:val="single"/>
          <w:lang w:val="en-US"/>
        </w:rPr>
        <w:t>like</w:t>
      </w:r>
      <w:r w:rsidRPr="00D4033F">
        <w:rPr>
          <w:lang w:val="en-US"/>
        </w:rPr>
        <w:t xml:space="preserve"> milk </w:t>
      </w:r>
      <w:r w:rsidRPr="00D4033F">
        <w:rPr>
          <w:b/>
          <w:lang w:val="en-US"/>
        </w:rPr>
        <w:t xml:space="preserve">and </w:t>
      </w:r>
      <w:r w:rsidRPr="00D4033F">
        <w:rPr>
          <w:lang w:val="en-US"/>
        </w:rPr>
        <w:t xml:space="preserve">cheese,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I </w:t>
      </w:r>
      <w:r w:rsidRPr="00D4033F">
        <w:rPr>
          <w:b/>
          <w:color w:val="0000FF"/>
          <w:u w:val="single"/>
          <w:lang w:val="en-US"/>
        </w:rPr>
        <w:t>don’t like</w:t>
      </w:r>
      <w:r w:rsidRPr="00D4033F">
        <w:rPr>
          <w:lang w:val="en-US"/>
        </w:rPr>
        <w:t xml:space="preserve"> vegetables.</w:t>
      </w:r>
    </w:p>
    <w:p w:rsidR="00FF1211" w:rsidRPr="00D4033F" w:rsidRDefault="00313EF3">
      <w:pPr>
        <w:rPr>
          <w:lang w:val="en-US"/>
        </w:rPr>
      </w:pPr>
      <w:r w:rsidRPr="00D4033F">
        <w:rPr>
          <w:lang w:val="en-US"/>
        </w:rPr>
        <w:tab/>
        <w:t xml:space="preserve">He </w:t>
      </w:r>
      <w:r w:rsidRPr="00D4033F">
        <w:rPr>
          <w:b/>
          <w:color w:val="FF0000"/>
          <w:u w:val="single"/>
          <w:lang w:val="en-US"/>
        </w:rPr>
        <w:t>likes</w:t>
      </w:r>
      <w:r w:rsidRPr="00D4033F">
        <w:rPr>
          <w:b/>
          <w:color w:val="FF0000"/>
          <w:lang w:val="en-US"/>
        </w:rPr>
        <w:t xml:space="preserve"> </w:t>
      </w:r>
      <w:r w:rsidRPr="00D4033F">
        <w:rPr>
          <w:lang w:val="en-US"/>
        </w:rPr>
        <w:t xml:space="preserve">water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she </w:t>
      </w:r>
      <w:r w:rsidRPr="00D4033F">
        <w:rPr>
          <w:b/>
          <w:color w:val="FF0000"/>
          <w:u w:val="single"/>
          <w:lang w:val="en-US"/>
        </w:rPr>
        <w:t>doesn’t like</w:t>
      </w:r>
      <w:r w:rsidRPr="00D4033F">
        <w:rPr>
          <w:color w:val="FF0000"/>
          <w:lang w:val="en-US"/>
        </w:rPr>
        <w:t xml:space="preserve"> </w:t>
      </w:r>
      <w:r w:rsidRPr="00D4033F">
        <w:rPr>
          <w:lang w:val="en-US"/>
        </w:rPr>
        <w:t xml:space="preserve">fizzy drinks </w:t>
      </w:r>
      <w:r w:rsidRPr="00D4033F">
        <w:rPr>
          <w:b/>
          <w:lang w:val="en-US"/>
        </w:rPr>
        <w:t xml:space="preserve">or </w:t>
      </w:r>
      <w:r w:rsidRPr="00D4033F">
        <w:rPr>
          <w:lang w:val="en-US"/>
        </w:rPr>
        <w:t>alcohol.</w:t>
      </w:r>
    </w:p>
    <w:p w:rsidR="00FF1211" w:rsidRPr="00D4033F" w:rsidRDefault="00313EF3">
      <w:pPr>
        <w:ind w:left="720"/>
        <w:rPr>
          <w:lang w:val="en-US"/>
        </w:rPr>
      </w:pPr>
      <w:r w:rsidRPr="00D4033F">
        <w:rPr>
          <w:lang w:val="en-US"/>
        </w:rPr>
        <w:t xml:space="preserve">Maria </w:t>
      </w:r>
      <w:r w:rsidRPr="00D4033F">
        <w:rPr>
          <w:b/>
          <w:color w:val="FF0000"/>
          <w:u w:val="single"/>
          <w:lang w:val="en-US"/>
        </w:rPr>
        <w:t>likes</w:t>
      </w:r>
      <w:r w:rsidRPr="00D4033F">
        <w:rPr>
          <w:b/>
          <w:color w:val="FF0000"/>
          <w:lang w:val="en-US"/>
        </w:rPr>
        <w:t xml:space="preserve"> </w:t>
      </w:r>
      <w:r w:rsidRPr="00D4033F">
        <w:rPr>
          <w:lang w:val="en-US"/>
        </w:rPr>
        <w:t xml:space="preserve">pizza </w:t>
      </w:r>
      <w:r w:rsidRPr="00D4033F">
        <w:rPr>
          <w:b/>
          <w:lang w:val="en-US"/>
        </w:rPr>
        <w:t xml:space="preserve">and </w:t>
      </w:r>
      <w:r w:rsidRPr="00D4033F">
        <w:rPr>
          <w:lang w:val="en-US"/>
        </w:rPr>
        <w:t xml:space="preserve">hamburgers </w:t>
      </w:r>
      <w:r w:rsidRPr="00D4033F">
        <w:rPr>
          <w:b/>
          <w:i/>
          <w:lang w:val="en-US"/>
        </w:rPr>
        <w:t>but</w:t>
      </w:r>
      <w:r w:rsidRPr="00D4033F">
        <w:rPr>
          <w:lang w:val="en-US"/>
        </w:rPr>
        <w:t xml:space="preserve"> she </w:t>
      </w:r>
      <w:r w:rsidRPr="00D4033F">
        <w:rPr>
          <w:b/>
          <w:color w:val="FF0000"/>
          <w:u w:val="single"/>
          <w:lang w:val="en-US"/>
        </w:rPr>
        <w:t>doesn’t like</w:t>
      </w:r>
      <w:r w:rsidRPr="00D4033F">
        <w:rPr>
          <w:color w:val="FF0000"/>
          <w:lang w:val="en-US"/>
        </w:rPr>
        <w:t xml:space="preserve"> </w:t>
      </w:r>
      <w:r w:rsidRPr="00D4033F">
        <w:rPr>
          <w:lang w:val="en-US"/>
        </w:rPr>
        <w:t xml:space="preserve">vegetables </w:t>
      </w:r>
      <w:r w:rsidRPr="00D4033F">
        <w:rPr>
          <w:b/>
          <w:lang w:val="en-US"/>
        </w:rPr>
        <w:t xml:space="preserve">or </w:t>
      </w:r>
      <w:r w:rsidRPr="00D4033F">
        <w:rPr>
          <w:lang w:val="en-US"/>
        </w:rPr>
        <w:t>fruit.</w:t>
      </w:r>
    </w:p>
    <w:p w:rsidR="00FF1211" w:rsidRPr="00D4033F" w:rsidRDefault="00FF1211">
      <w:pPr>
        <w:rPr>
          <w:b/>
          <w:lang w:val="en-US"/>
        </w:rPr>
      </w:pPr>
    </w:p>
    <w:p w:rsidR="00FF1211" w:rsidRDefault="00313EF3">
      <w:pPr>
        <w:rPr>
          <w:b/>
        </w:rPr>
      </w:pPr>
      <w:r>
        <w:rPr>
          <w:b/>
        </w:rPr>
        <w:t xml:space="preserve">Uso de AND: </w:t>
      </w:r>
      <w:r>
        <w:rPr>
          <w:b/>
        </w:rPr>
        <w:tab/>
        <w:t>une dos ideas positivas</w:t>
      </w:r>
      <w:r>
        <w:rPr>
          <w:b/>
        </w:rPr>
        <w:tab/>
        <w:t xml:space="preserve"> (</w:t>
      </w:r>
      <w:r>
        <w:rPr>
          <w:b/>
        </w:rPr>
        <w:tab/>
        <w:t>+</w:t>
      </w:r>
      <w:r>
        <w:rPr>
          <w:b/>
        </w:rPr>
        <w:tab/>
        <w:t xml:space="preserve">AND </w:t>
      </w:r>
      <w:r>
        <w:rPr>
          <w:b/>
        </w:rPr>
        <w:tab/>
        <w:t>+</w:t>
      </w:r>
      <w:r>
        <w:rPr>
          <w:b/>
        </w:rPr>
        <w:tab/>
        <w:t>)</w:t>
      </w:r>
    </w:p>
    <w:p w:rsidR="00FF1211" w:rsidRDefault="00313EF3">
      <w:pPr>
        <w:rPr>
          <w:b/>
        </w:rPr>
      </w:pPr>
      <w:r>
        <w:rPr>
          <w:b/>
        </w:rPr>
        <w:t xml:space="preserve">Uso de BUT: </w:t>
      </w:r>
      <w:r>
        <w:rPr>
          <w:b/>
        </w:rPr>
        <w:tab/>
        <w:t>une una idea positiva y la otra negativa</w:t>
      </w:r>
      <w:r>
        <w:rPr>
          <w:b/>
        </w:rPr>
        <w:tab/>
        <w:t>(</w:t>
      </w:r>
      <w:r>
        <w:rPr>
          <w:b/>
        </w:rPr>
        <w:tab/>
        <w:t>+</w:t>
      </w:r>
      <w:r>
        <w:rPr>
          <w:b/>
        </w:rPr>
        <w:tab/>
        <w:t xml:space="preserve">BUT </w:t>
      </w:r>
      <w:r>
        <w:rPr>
          <w:b/>
        </w:rPr>
        <w:tab/>
        <w:t>-</w:t>
      </w:r>
      <w:r>
        <w:rPr>
          <w:b/>
        </w:rPr>
        <w:tab/>
        <w:t>)</w:t>
      </w:r>
    </w:p>
    <w:p w:rsidR="00FF1211" w:rsidRDefault="00313EF3">
      <w:pPr>
        <w:rPr>
          <w:b/>
        </w:rPr>
      </w:pPr>
      <w:r>
        <w:rPr>
          <w:b/>
        </w:rPr>
        <w:t>Uso de OR: une dos ideas negativas</w:t>
      </w:r>
      <w:r>
        <w:rPr>
          <w:b/>
        </w:rPr>
        <w:tab/>
        <w:t xml:space="preserve">( </w:t>
      </w:r>
      <w:r>
        <w:rPr>
          <w:b/>
        </w:rPr>
        <w:tab/>
        <w:t>-</w:t>
      </w:r>
      <w:r>
        <w:rPr>
          <w:b/>
        </w:rPr>
        <w:tab/>
        <w:t>OR</w:t>
      </w:r>
      <w:r>
        <w:rPr>
          <w:b/>
        </w:rPr>
        <w:tab/>
        <w:t>-</w:t>
      </w:r>
      <w:r>
        <w:rPr>
          <w:b/>
        </w:rPr>
        <w:tab/>
        <w:t>)</w:t>
      </w:r>
    </w:p>
    <w:p w:rsidR="00FF1211" w:rsidRDefault="00FF1211">
      <w:pPr>
        <w:rPr>
          <w:b/>
        </w:rPr>
      </w:pPr>
    </w:p>
    <w:p w:rsidR="00374E39" w:rsidRDefault="00374E39">
      <w:pPr>
        <w:rPr>
          <w:b/>
        </w:rPr>
      </w:pPr>
    </w:p>
    <w:p w:rsidR="00FF1211" w:rsidRPr="00D4033F" w:rsidRDefault="00313EF3">
      <w:pPr>
        <w:numPr>
          <w:ilvl w:val="0"/>
          <w:numId w:val="1"/>
        </w:numPr>
        <w:spacing w:before="240"/>
        <w:rPr>
          <w:b/>
          <w:lang w:val="en-US"/>
        </w:rPr>
      </w:pPr>
      <w:bookmarkStart w:id="0" w:name="_GoBack"/>
      <w:bookmarkEnd w:id="0"/>
      <w:r w:rsidRPr="00D4033F">
        <w:rPr>
          <w:b/>
          <w:lang w:val="en-US"/>
        </w:rPr>
        <w:t xml:space="preserve">Complete the sentences using “and,” “but,” “or”             </w:t>
      </w:r>
      <w:r w:rsidRPr="00D4033F">
        <w:rPr>
          <w:b/>
          <w:i/>
          <w:lang w:val="en-US"/>
        </w:rPr>
        <w:t xml:space="preserve">           </w:t>
      </w:r>
      <w:r w:rsidRPr="00D4033F">
        <w:rPr>
          <w:b/>
          <w:i/>
          <w:lang w:val="en-US"/>
        </w:rPr>
        <w:tab/>
      </w:r>
    </w:p>
    <w:p w:rsidR="00FF1211" w:rsidRPr="00D4033F" w:rsidRDefault="00313EF3">
      <w:pPr>
        <w:spacing w:before="240"/>
        <w:ind w:left="720"/>
        <w:rPr>
          <w:lang w:val="en-US"/>
        </w:rPr>
      </w:pPr>
      <w:r w:rsidRPr="00D4033F">
        <w:rPr>
          <w:lang w:val="en-US"/>
        </w:rPr>
        <w:t xml:space="preserve">1. Mary likes </w:t>
      </w:r>
      <w:proofErr w:type="spellStart"/>
      <w:r w:rsidRPr="00D4033F">
        <w:rPr>
          <w:lang w:val="en-US"/>
        </w:rPr>
        <w:t>cumbia</w:t>
      </w:r>
      <w:proofErr w:type="spellEnd"/>
      <w:r w:rsidRPr="00D4033F">
        <w:rPr>
          <w:lang w:val="en-US"/>
        </w:rPr>
        <w:t xml:space="preserve"> _______</w:t>
      </w:r>
      <w:proofErr w:type="gramStart"/>
      <w:r w:rsidRPr="00D4033F">
        <w:rPr>
          <w:lang w:val="en-US"/>
        </w:rPr>
        <w:t>_  rock</w:t>
      </w:r>
      <w:proofErr w:type="gramEnd"/>
      <w:r w:rsidRPr="00D4033F">
        <w:rPr>
          <w:lang w:val="en-US"/>
        </w:rPr>
        <w:t>.</w:t>
      </w:r>
    </w:p>
    <w:p w:rsidR="00FF1211" w:rsidRPr="00D4033F" w:rsidRDefault="00313EF3">
      <w:pPr>
        <w:spacing w:before="240"/>
        <w:ind w:left="720"/>
        <w:rPr>
          <w:lang w:val="en-US"/>
        </w:rPr>
      </w:pPr>
      <w:r w:rsidRPr="00D4033F">
        <w:rPr>
          <w:lang w:val="en-US"/>
        </w:rPr>
        <w:t>2. Lucas doesn’t like rice _______</w:t>
      </w:r>
      <w:proofErr w:type="gramStart"/>
      <w:r w:rsidRPr="00D4033F">
        <w:rPr>
          <w:lang w:val="en-US"/>
        </w:rPr>
        <w:t>_  cheese</w:t>
      </w:r>
      <w:proofErr w:type="gramEnd"/>
      <w:r w:rsidRPr="00D4033F">
        <w:rPr>
          <w:lang w:val="en-US"/>
        </w:rPr>
        <w:t>.</w:t>
      </w:r>
    </w:p>
    <w:p w:rsidR="00FF1211" w:rsidRPr="00D4033F" w:rsidRDefault="00313EF3">
      <w:pPr>
        <w:spacing w:before="240"/>
        <w:ind w:left="720"/>
        <w:rPr>
          <w:lang w:val="en-US"/>
        </w:rPr>
      </w:pPr>
      <w:r w:rsidRPr="00D4033F">
        <w:rPr>
          <w:lang w:val="en-US"/>
        </w:rPr>
        <w:t>3. They love rugby, _______</w:t>
      </w:r>
      <w:proofErr w:type="gramStart"/>
      <w:r w:rsidRPr="00D4033F">
        <w:rPr>
          <w:lang w:val="en-US"/>
        </w:rPr>
        <w:t>_  they</w:t>
      </w:r>
      <w:proofErr w:type="gramEnd"/>
      <w:r w:rsidRPr="00D4033F">
        <w:rPr>
          <w:lang w:val="en-US"/>
        </w:rPr>
        <w:t xml:space="preserve"> don’t like tennis.</w:t>
      </w:r>
    </w:p>
    <w:p w:rsidR="00FF1211" w:rsidRPr="00D4033F" w:rsidRDefault="00313EF3">
      <w:pPr>
        <w:spacing w:before="240"/>
        <w:ind w:left="720"/>
        <w:rPr>
          <w:lang w:val="en-US"/>
        </w:rPr>
      </w:pPr>
      <w:r w:rsidRPr="00D4033F">
        <w:rPr>
          <w:lang w:val="en-US"/>
        </w:rPr>
        <w:t xml:space="preserve">4. </w:t>
      </w:r>
      <w:proofErr w:type="gramStart"/>
      <w:r w:rsidRPr="00D4033F">
        <w:rPr>
          <w:lang w:val="en-US"/>
        </w:rPr>
        <w:t>Brian  loves</w:t>
      </w:r>
      <w:proofErr w:type="gramEnd"/>
      <w:r w:rsidRPr="00D4033F">
        <w:rPr>
          <w:lang w:val="en-US"/>
        </w:rPr>
        <w:t xml:space="preserve"> hamburgers ________ chips, ________ he doesn’t like fish ________ stew.</w:t>
      </w:r>
    </w:p>
    <w:p w:rsidR="00FF1211" w:rsidRPr="00D4033F" w:rsidRDefault="00313EF3">
      <w:pPr>
        <w:spacing w:before="240"/>
        <w:ind w:left="720"/>
        <w:rPr>
          <w:lang w:val="en-US"/>
        </w:rPr>
      </w:pPr>
      <w:r w:rsidRPr="00D4033F">
        <w:rPr>
          <w:lang w:val="en-US"/>
        </w:rPr>
        <w:t>5. I really love sports! I like volleyball, rugby ________ football, ________ I don’t like swimming ________ climbing.</w:t>
      </w:r>
    </w:p>
    <w:p w:rsidR="00FF1211" w:rsidRPr="00D4033F" w:rsidRDefault="00FF1211">
      <w:pPr>
        <w:ind w:left="720"/>
        <w:rPr>
          <w:b/>
          <w:lang w:val="en-US"/>
        </w:rPr>
      </w:pPr>
    </w:p>
    <w:p w:rsidR="00FF1211" w:rsidRPr="00D4033F" w:rsidRDefault="00FF1211">
      <w:pPr>
        <w:ind w:left="720"/>
        <w:rPr>
          <w:b/>
          <w:lang w:val="en-US"/>
        </w:rPr>
      </w:pPr>
    </w:p>
    <w:p w:rsidR="00FF1211" w:rsidRDefault="00313EF3">
      <w:pPr>
        <w:numPr>
          <w:ilvl w:val="0"/>
          <w:numId w:val="1"/>
        </w:numPr>
        <w:rPr>
          <w:b/>
        </w:rPr>
      </w:pPr>
      <w:r>
        <w:rPr>
          <w:b/>
        </w:rPr>
        <w:t xml:space="preserve">Reading: </w:t>
      </w:r>
      <w:proofErr w:type="spellStart"/>
      <w:r>
        <w:rPr>
          <w:b/>
        </w:rPr>
        <w:t>Shamrock</w:t>
      </w:r>
      <w:proofErr w:type="spellEnd"/>
      <w:r>
        <w:rPr>
          <w:b/>
        </w:rPr>
        <w:t xml:space="preserve"> High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. En este ejercicio vamos a trabajar con la cartilla </w:t>
      </w:r>
      <w:proofErr w:type="spellStart"/>
      <w:r>
        <w:rPr>
          <w:b/>
        </w:rPr>
        <w:t>pagina</w:t>
      </w:r>
      <w:proofErr w:type="spellEnd"/>
      <w:r>
        <w:rPr>
          <w:b/>
        </w:rPr>
        <w:t xml:space="preserve"> 42. </w:t>
      </w:r>
    </w:p>
    <w:p w:rsidR="00FF1211" w:rsidRDefault="00313EF3">
      <w:pPr>
        <w:ind w:left="720"/>
      </w:pPr>
      <w:r>
        <w:t>Ejercicio 3: Lee el artículo</w:t>
      </w:r>
    </w:p>
    <w:p w:rsidR="00FF1211" w:rsidRDefault="00313EF3">
      <w:pPr>
        <w:ind w:left="720"/>
      </w:pPr>
      <w:r>
        <w:t xml:space="preserve">Ejercicio 4: True </w:t>
      </w:r>
      <w:proofErr w:type="spellStart"/>
      <w:r>
        <w:t>or</w:t>
      </w:r>
      <w:proofErr w:type="spellEnd"/>
      <w:r>
        <w:t xml:space="preserve"> false</w:t>
      </w:r>
      <w:proofErr w:type="gramStart"/>
      <w:r>
        <w:t>?</w:t>
      </w:r>
      <w:proofErr w:type="gramEnd"/>
      <w:r>
        <w:t xml:space="preserve"> </w:t>
      </w:r>
    </w:p>
    <w:p w:rsidR="00FF1211" w:rsidRDefault="00313EF3">
      <w:pPr>
        <w:ind w:left="720"/>
      </w:pPr>
      <w:r>
        <w:t>Ejercicio 5: Completa las oraciones con LIKES o  DOESN’T LIKE</w:t>
      </w:r>
    </w:p>
    <w:p w:rsidR="00FF1211" w:rsidRDefault="00313EF3">
      <w:pPr>
        <w:ind w:left="720"/>
      </w:pPr>
      <w:r>
        <w:t xml:space="preserve">Ejercicio 6: Escribe oraciones sobre Miss </w:t>
      </w:r>
      <w:proofErr w:type="spellStart"/>
      <w:r>
        <w:t>Langley</w:t>
      </w:r>
      <w:proofErr w:type="spellEnd"/>
      <w:r>
        <w:t xml:space="preserve"> con respecto a lo que a ella le gusta y no le gusta. Lee el ejemplo con atención por además de usar LIKES y DOESN’T LIKE, </w:t>
      </w:r>
      <w:proofErr w:type="spellStart"/>
      <w:r>
        <w:t>tendras</w:t>
      </w:r>
      <w:proofErr w:type="spellEnd"/>
      <w:r>
        <w:t xml:space="preserve"> que usar los conectores AND OR BUT </w:t>
      </w:r>
    </w:p>
    <w:p w:rsidR="00FF1211" w:rsidRDefault="00313EF3">
      <w:pPr>
        <w:ind w:left="720"/>
      </w:pPr>
      <w:r>
        <w:t xml:space="preserve">.  </w:t>
      </w:r>
    </w:p>
    <w:p w:rsidR="00FF1211" w:rsidRDefault="00313EF3">
      <w:pPr>
        <w:ind w:left="720"/>
      </w:pPr>
      <w:r>
        <w:t xml:space="preserve"> </w:t>
      </w:r>
    </w:p>
    <w:p w:rsidR="00FF1211" w:rsidRDefault="00FF1211">
      <w:pPr>
        <w:ind w:left="720"/>
      </w:pPr>
    </w:p>
    <w:p w:rsidR="00FF1211" w:rsidRDefault="00FF1211">
      <w:pPr>
        <w:rPr>
          <w:b/>
        </w:rPr>
      </w:pPr>
    </w:p>
    <w:p w:rsidR="00FF1211" w:rsidRDefault="00FF1211">
      <w:pPr>
        <w:ind w:left="720"/>
        <w:rPr>
          <w:b/>
        </w:rPr>
      </w:pPr>
    </w:p>
    <w:p w:rsidR="00FF1211" w:rsidRDefault="00FF1211">
      <w:pPr>
        <w:rPr>
          <w:b/>
          <w:shd w:val="clear" w:color="auto" w:fill="CFE2F3"/>
        </w:rPr>
      </w:pPr>
    </w:p>
    <w:sectPr w:rsidR="00FF1211">
      <w:headerReference w:type="default" r:id="rId11"/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5B" w:rsidRDefault="006E175B">
      <w:pPr>
        <w:spacing w:line="240" w:lineRule="auto"/>
      </w:pPr>
      <w:r>
        <w:separator/>
      </w:r>
    </w:p>
  </w:endnote>
  <w:endnote w:type="continuationSeparator" w:id="0">
    <w:p w:rsidR="006E175B" w:rsidRDefault="006E1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5B" w:rsidRDefault="006E175B">
      <w:pPr>
        <w:spacing w:line="240" w:lineRule="auto"/>
      </w:pPr>
      <w:r>
        <w:separator/>
      </w:r>
    </w:p>
  </w:footnote>
  <w:footnote w:type="continuationSeparator" w:id="0">
    <w:p w:rsidR="006E175B" w:rsidRDefault="006E1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11" w:rsidRDefault="00FF1211"/>
  <w:p w:rsidR="00FF1211" w:rsidRDefault="00FF12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064EF"/>
    <w:multiLevelType w:val="multilevel"/>
    <w:tmpl w:val="C3201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B03A60"/>
    <w:multiLevelType w:val="multilevel"/>
    <w:tmpl w:val="7C7C3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11"/>
    <w:rsid w:val="00313EF3"/>
    <w:rsid w:val="00374E39"/>
    <w:rsid w:val="006E175B"/>
    <w:rsid w:val="00B70B0F"/>
    <w:rsid w:val="00D4033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396BE9-15C2-49CB-9F63-EA027478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0hEq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0X05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bit.ly/2Bqc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618</Words>
  <Characters>3263</Characters>
  <Application>Microsoft Office Word</Application>
  <DocSecurity>0</DocSecurity>
  <Lines>112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Noemi Tolaba</cp:lastModifiedBy>
  <cp:revision>4</cp:revision>
  <cp:lastPrinted>2020-07-08T23:47:00Z</cp:lastPrinted>
  <dcterms:created xsi:type="dcterms:W3CDTF">2020-07-08T23:21:00Z</dcterms:created>
  <dcterms:modified xsi:type="dcterms:W3CDTF">2020-07-08T23:48:00Z</dcterms:modified>
</cp:coreProperties>
</file>